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5</w:t>
      </w:r>
    </w:p>
    <w:p>
      <w:pPr>
        <w:rPr>
          <w:rFonts w:ascii="楷体" w:hAnsi="楷体" w:eastAsia="楷体"/>
          <w:sz w:val="28"/>
        </w:rPr>
      </w:pPr>
    </w:p>
    <w:p>
      <w:pPr>
        <w:spacing w:line="480" w:lineRule="auto"/>
        <w:jc w:val="center"/>
        <w:rPr>
          <w:rFonts w:ascii="方正小标宋简体" w:hAnsi="黑体" w:eastAsia="方正小标宋简体"/>
          <w:bCs/>
          <w:sz w:val="50"/>
        </w:rPr>
      </w:pPr>
      <w:r>
        <w:rPr>
          <w:rFonts w:hint="eastAsia" w:ascii="方正小标宋简体" w:hAnsi="黑体" w:eastAsia="方正小标宋简体"/>
          <w:bCs/>
          <w:sz w:val="50"/>
        </w:rPr>
        <w:t>湖南省精品在线开放课程选题申报书</w:t>
      </w:r>
    </w:p>
    <w:p>
      <w:pPr>
        <w:spacing w:line="480" w:lineRule="auto"/>
        <w:jc w:val="center"/>
        <w:rPr>
          <w:rFonts w:ascii="方正小标宋简体" w:hAnsi="黑体" w:eastAsia="方正小标宋简体"/>
          <w:bCs/>
          <w:sz w:val="50"/>
        </w:rPr>
      </w:pPr>
      <w:r>
        <w:rPr>
          <w:rFonts w:hint="eastAsia" w:ascii="方正小标宋简体" w:hAnsi="黑体" w:eastAsia="方正小标宋简体"/>
          <w:bCs/>
          <w:sz w:val="50"/>
        </w:rPr>
        <w:t>（201</w:t>
      </w:r>
      <w:r>
        <w:rPr>
          <w:rFonts w:ascii="方正小标宋简体" w:hAnsi="黑体" w:eastAsia="方正小标宋简体"/>
          <w:bCs/>
          <w:sz w:val="50"/>
        </w:rPr>
        <w:t>9</w:t>
      </w:r>
      <w:r>
        <w:rPr>
          <w:rFonts w:hint="eastAsia" w:ascii="方正小标宋简体" w:hAnsi="黑体" w:eastAsia="方正小标宋简体"/>
          <w:bCs/>
          <w:sz w:val="50"/>
        </w:rPr>
        <w:t>年</w:t>
      </w:r>
      <w:r>
        <w:rPr>
          <w:rFonts w:ascii="方正小标宋简体" w:hAnsi="黑体" w:eastAsia="方正小标宋简体"/>
          <w:bCs/>
          <w:sz w:val="50"/>
        </w:rPr>
        <w:t>）</w:t>
      </w:r>
    </w:p>
    <w:p>
      <w:pPr>
        <w:spacing w:line="660" w:lineRule="exact"/>
        <w:ind w:right="28" w:firstLine="755" w:firstLineChars="250"/>
        <w:rPr>
          <w:rFonts w:asciiTheme="minorEastAsia" w:hAnsiTheme="minorEastAsia"/>
          <w:b/>
          <w:sz w:val="32"/>
          <w:szCs w:val="36"/>
        </w:rPr>
      </w:pPr>
    </w:p>
    <w:p>
      <w:pPr>
        <w:spacing w:line="580" w:lineRule="exact"/>
        <w:ind w:right="28" w:firstLine="755" w:firstLineChars="250"/>
        <w:rPr>
          <w:rFonts w:asciiTheme="minorEastAsia" w:hAnsiTheme="minorEastAsia"/>
          <w:b/>
          <w:sz w:val="32"/>
          <w:szCs w:val="36"/>
        </w:rPr>
      </w:pPr>
      <w:r>
        <w:rPr>
          <w:rFonts w:hint="eastAsia" w:asciiTheme="minorEastAsia" w:hAnsiTheme="minorEastAsia"/>
          <w:b/>
          <w:sz w:val="32"/>
          <w:szCs w:val="36"/>
        </w:rPr>
        <w:t>课程名称：</w:t>
      </w:r>
    </w:p>
    <w:p>
      <w:pPr>
        <w:spacing w:line="580" w:lineRule="exact"/>
        <w:ind w:right="28" w:firstLine="755" w:firstLineChars="250"/>
        <w:rPr>
          <w:rFonts w:asciiTheme="minorEastAsia" w:hAnsiTheme="minorEastAsia"/>
          <w:b/>
          <w:sz w:val="32"/>
          <w:szCs w:val="36"/>
        </w:rPr>
      </w:pPr>
      <w:r>
        <w:rPr>
          <w:rFonts w:hint="eastAsia" w:asciiTheme="minorEastAsia" w:hAnsiTheme="minorEastAsia"/>
          <w:b/>
          <w:sz w:val="32"/>
          <w:szCs w:val="36"/>
        </w:rPr>
        <w:t>课程负责人：</w:t>
      </w:r>
    </w:p>
    <w:p>
      <w:pPr>
        <w:spacing w:line="580" w:lineRule="exact"/>
        <w:ind w:right="28" w:firstLine="755" w:firstLineChars="250"/>
        <w:rPr>
          <w:rFonts w:asciiTheme="minorEastAsia" w:hAnsiTheme="minorEastAsia"/>
          <w:b/>
          <w:sz w:val="32"/>
          <w:szCs w:val="36"/>
        </w:rPr>
      </w:pPr>
      <w:r>
        <w:rPr>
          <w:rFonts w:hint="eastAsia" w:asciiTheme="minorEastAsia" w:hAnsiTheme="minorEastAsia"/>
          <w:b/>
          <w:sz w:val="32"/>
          <w:szCs w:val="36"/>
        </w:rPr>
        <w:t>联系电话：</w:t>
      </w:r>
    </w:p>
    <w:p>
      <w:pPr>
        <w:spacing w:line="580" w:lineRule="exact"/>
        <w:ind w:right="28" w:firstLine="755" w:firstLineChars="250"/>
        <w:rPr>
          <w:rFonts w:asciiTheme="minorEastAsia" w:hAnsiTheme="minorEastAsia"/>
          <w:b/>
          <w:sz w:val="32"/>
          <w:szCs w:val="36"/>
        </w:rPr>
      </w:pPr>
      <w:r>
        <w:rPr>
          <w:rFonts w:hint="eastAsia" w:asciiTheme="minorEastAsia" w:hAnsiTheme="minorEastAsia"/>
          <w:b/>
          <w:sz w:val="32"/>
          <w:szCs w:val="36"/>
        </w:rPr>
        <w:t>课程学校：</w:t>
      </w:r>
    </w:p>
    <w:p>
      <w:pPr>
        <w:spacing w:line="580" w:lineRule="exact"/>
        <w:ind w:right="28" w:firstLine="755" w:firstLineChars="250"/>
        <w:rPr>
          <w:rFonts w:asciiTheme="minorEastAsia" w:hAnsiTheme="minorEastAsia"/>
          <w:b/>
          <w:sz w:val="32"/>
          <w:szCs w:val="36"/>
        </w:rPr>
      </w:pPr>
      <w:r>
        <w:rPr>
          <w:rFonts w:hint="eastAsia" w:asciiTheme="minorEastAsia" w:hAnsiTheme="minorEastAsia"/>
          <w:b/>
          <w:sz w:val="32"/>
          <w:szCs w:val="36"/>
        </w:rPr>
        <w:t>课程</w:t>
      </w:r>
      <w:r>
        <w:rPr>
          <w:rFonts w:asciiTheme="minorEastAsia" w:hAnsiTheme="minorEastAsia"/>
          <w:b/>
          <w:sz w:val="32"/>
          <w:szCs w:val="36"/>
        </w:rPr>
        <w:t>类型：</w:t>
      </w:r>
    </w:p>
    <w:p>
      <w:pPr>
        <w:spacing w:line="580" w:lineRule="exact"/>
        <w:ind w:right="28" w:firstLine="755" w:firstLineChars="250"/>
        <w:rPr>
          <w:rFonts w:asciiTheme="minorEastAsia" w:hAnsiTheme="minorEastAsia"/>
          <w:b/>
          <w:sz w:val="32"/>
          <w:szCs w:val="36"/>
        </w:rPr>
      </w:pPr>
      <w:r>
        <w:rPr>
          <w:rFonts w:hint="eastAsia" w:asciiTheme="minorEastAsia" w:hAnsiTheme="minorEastAsia"/>
          <w:b/>
          <w:sz w:val="32"/>
          <w:szCs w:val="36"/>
        </w:rPr>
        <w:t>课程</w:t>
      </w:r>
      <w:r>
        <w:rPr>
          <w:rFonts w:asciiTheme="minorEastAsia" w:hAnsiTheme="minorEastAsia"/>
          <w:b/>
          <w:sz w:val="32"/>
          <w:szCs w:val="36"/>
        </w:rPr>
        <w:t>对象：</w:t>
      </w:r>
    </w:p>
    <w:p>
      <w:pPr>
        <w:spacing w:line="580" w:lineRule="exact"/>
        <w:ind w:right="28" w:firstLine="755" w:firstLineChars="250"/>
        <w:rPr>
          <w:rFonts w:asciiTheme="minorEastAsia" w:hAnsiTheme="minorEastAsia"/>
          <w:b/>
          <w:sz w:val="32"/>
          <w:szCs w:val="36"/>
        </w:rPr>
      </w:pPr>
      <w:r>
        <w:rPr>
          <w:rFonts w:hint="eastAsia" w:asciiTheme="minorEastAsia" w:hAnsiTheme="minorEastAsia"/>
          <w:b/>
          <w:sz w:val="32"/>
          <w:szCs w:val="36"/>
        </w:rPr>
        <w:t>专业代码：</w:t>
      </w:r>
    </w:p>
    <w:p>
      <w:pPr>
        <w:spacing w:line="580" w:lineRule="exact"/>
        <w:ind w:right="28" w:firstLine="755" w:firstLineChars="250"/>
        <w:rPr>
          <w:rFonts w:asciiTheme="minorEastAsia" w:hAnsiTheme="minorEastAsia"/>
          <w:b/>
          <w:sz w:val="32"/>
          <w:szCs w:val="36"/>
        </w:rPr>
      </w:pPr>
      <w:r>
        <w:rPr>
          <w:rFonts w:hint="eastAsia" w:asciiTheme="minorEastAsia" w:hAnsiTheme="minorEastAsia"/>
          <w:b/>
          <w:sz w:val="32"/>
          <w:szCs w:val="36"/>
        </w:rPr>
        <w:t>课程展</w:t>
      </w:r>
      <w:r>
        <w:rPr>
          <w:rFonts w:asciiTheme="minorEastAsia" w:hAnsiTheme="minorEastAsia"/>
          <w:b/>
          <w:sz w:val="32"/>
          <w:szCs w:val="36"/>
        </w:rPr>
        <w:t>示链接：</w:t>
      </w:r>
    </w:p>
    <w:p>
      <w:pPr>
        <w:spacing w:line="580" w:lineRule="exact"/>
        <w:ind w:right="28" w:firstLine="755" w:firstLineChars="250"/>
        <w:rPr>
          <w:rFonts w:asciiTheme="minorEastAsia" w:hAnsiTheme="minorEastAsia"/>
          <w:b/>
          <w:sz w:val="32"/>
          <w:szCs w:val="36"/>
        </w:rPr>
      </w:pPr>
      <w:r>
        <w:rPr>
          <w:rFonts w:hint="eastAsia" w:asciiTheme="minorEastAsia" w:hAnsiTheme="minorEastAsia"/>
          <w:b/>
          <w:sz w:val="32"/>
          <w:szCs w:val="36"/>
        </w:rPr>
        <w:t>计划开</w:t>
      </w:r>
      <w:r>
        <w:rPr>
          <w:rFonts w:asciiTheme="minorEastAsia" w:hAnsiTheme="minorEastAsia"/>
          <w:b/>
          <w:sz w:val="32"/>
          <w:szCs w:val="36"/>
        </w:rPr>
        <w:t>课平台：</w:t>
      </w:r>
    </w:p>
    <w:p>
      <w:pPr>
        <w:spacing w:line="580" w:lineRule="exact"/>
        <w:ind w:right="28" w:firstLine="755" w:firstLineChars="250"/>
        <w:rPr>
          <w:rFonts w:asciiTheme="minorEastAsia" w:hAnsiTheme="minorEastAsia"/>
          <w:b/>
          <w:sz w:val="32"/>
          <w:szCs w:val="36"/>
          <w:u w:val="single"/>
        </w:rPr>
      </w:pPr>
      <w:r>
        <w:rPr>
          <w:rFonts w:hint="eastAsia" w:asciiTheme="minorEastAsia" w:hAnsiTheme="minorEastAsia"/>
          <w:b/>
          <w:sz w:val="32"/>
          <w:szCs w:val="36"/>
        </w:rPr>
        <w:t>填表日期：</w:t>
      </w:r>
    </w:p>
    <w:p>
      <w:pPr>
        <w:spacing w:line="600" w:lineRule="exact"/>
        <w:ind w:right="28" w:firstLine="1208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/>
        <w:jc w:val="center"/>
        <w:rPr>
          <w:rFonts w:ascii="楷体_GB2312" w:hAnsi="黑体" w:eastAsia="楷体_GB2312"/>
          <w:b/>
          <w:spacing w:val="40"/>
          <w:sz w:val="32"/>
          <w:szCs w:val="36"/>
        </w:rPr>
      </w:pPr>
    </w:p>
    <w:p>
      <w:pPr>
        <w:spacing w:line="600" w:lineRule="exact"/>
        <w:ind w:right="28"/>
        <w:jc w:val="center"/>
        <w:rPr>
          <w:rFonts w:ascii="楷体_GB2312" w:hAnsi="黑体" w:eastAsia="楷体_GB2312"/>
          <w:b/>
          <w:sz w:val="32"/>
          <w:szCs w:val="36"/>
        </w:rPr>
      </w:pPr>
      <w:r>
        <w:rPr>
          <w:rFonts w:hint="eastAsia" w:ascii="楷体_GB2312" w:hAnsi="黑体" w:eastAsia="楷体_GB2312"/>
          <w:b/>
          <w:spacing w:val="40"/>
          <w:sz w:val="32"/>
          <w:szCs w:val="36"/>
        </w:rPr>
        <w:t>湖南省教育厅</w:t>
      </w:r>
      <w:r>
        <w:rPr>
          <w:rFonts w:hint="eastAsia" w:ascii="楷体_GB2312" w:hAnsi="黑体" w:eastAsia="楷体_GB2312"/>
          <w:b/>
          <w:sz w:val="32"/>
          <w:szCs w:val="36"/>
        </w:rPr>
        <w:t>制</w:t>
      </w:r>
      <w:bookmarkStart w:id="0" w:name="_GoBack"/>
      <w:bookmarkEnd w:id="0"/>
    </w:p>
    <w:p>
      <w:pPr>
        <w:spacing w:line="600" w:lineRule="exact"/>
        <w:ind w:right="28"/>
        <w:jc w:val="center"/>
        <w:rPr>
          <w:rFonts w:ascii="楷体_GB2312" w:hAnsi="黑体" w:eastAsia="楷体_GB2312"/>
          <w:b/>
          <w:sz w:val="32"/>
          <w:szCs w:val="36"/>
        </w:rPr>
      </w:pPr>
      <w:r>
        <w:rPr>
          <w:rFonts w:hint="eastAsia" w:ascii="楷体_GB2312" w:hAnsi="黑体" w:eastAsia="楷体_GB2312"/>
          <w:b/>
          <w:sz w:val="32"/>
          <w:szCs w:val="36"/>
        </w:rPr>
        <w:t>二</w:t>
      </w:r>
      <w:r>
        <w:rPr>
          <w:rFonts w:hint="eastAsia" w:ascii="微软雅黑" w:hAnsi="微软雅黑" w:eastAsia="微软雅黑" w:cs="微软雅黑"/>
          <w:b/>
          <w:sz w:val="32"/>
          <w:szCs w:val="36"/>
        </w:rPr>
        <w:t>〇</w:t>
      </w:r>
      <w:r>
        <w:rPr>
          <w:rFonts w:hint="eastAsia" w:ascii="楷体_GB2312" w:hAnsi="仿宋_GB2312" w:eastAsia="楷体_GB2312" w:cs="仿宋_GB2312"/>
          <w:b/>
          <w:sz w:val="32"/>
          <w:szCs w:val="36"/>
        </w:rPr>
        <w:t>一九年六月</w:t>
      </w:r>
    </w:p>
    <w:p>
      <w:pPr>
        <w:spacing w:line="600" w:lineRule="exact"/>
        <w:ind w:right="28" w:firstLine="1208" w:firstLineChars="400"/>
        <w:jc w:val="center"/>
        <w:rPr>
          <w:rFonts w:ascii="仿宋_GB2312" w:hAnsi="黑体" w:eastAsia="仿宋_GB2312"/>
          <w:b/>
          <w:sz w:val="32"/>
          <w:szCs w:val="36"/>
        </w:rPr>
      </w:pPr>
    </w:p>
    <w:p>
      <w:pPr>
        <w:spacing w:line="600" w:lineRule="exact"/>
        <w:ind w:right="28"/>
        <w:jc w:val="center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填 表 说 明</w:t>
      </w:r>
    </w:p>
    <w:p>
      <w:pPr>
        <w:ind w:firstLine="539"/>
        <w:rPr>
          <w:rFonts w:hint="eastAsia" w:ascii="仿宋_GB2312" w:hAnsi="楷体" w:eastAsia="仿宋_GB2312"/>
          <w:sz w:val="28"/>
        </w:rPr>
      </w:pPr>
    </w:p>
    <w:p>
      <w:pPr>
        <w:spacing w:line="700" w:lineRule="exact"/>
        <w:ind w:firstLine="604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．专业代码指《普通高等学校本科专业目录（2012）》或《普通高等学校高等职业教育（专科）专业目录（2015年）》中的专业类代码，四位数字，没有对应学科专业的本科课程填写“0000”；</w:t>
      </w:r>
    </w:p>
    <w:p>
      <w:pPr>
        <w:spacing w:line="700" w:lineRule="exact"/>
        <w:ind w:firstLine="604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．课程</w:t>
      </w:r>
      <w:r>
        <w:rPr>
          <w:rFonts w:ascii="仿宋_GB2312" w:hAnsi="仿宋" w:eastAsia="仿宋_GB2312"/>
          <w:sz w:val="32"/>
          <w:szCs w:val="32"/>
        </w:rPr>
        <w:t>类型</w:t>
      </w:r>
      <w:r>
        <w:rPr>
          <w:rFonts w:hint="eastAsia" w:ascii="仿宋_GB2312" w:hAnsi="仿宋" w:eastAsia="仿宋_GB2312"/>
          <w:sz w:val="32"/>
          <w:szCs w:val="32"/>
        </w:rPr>
        <w:t>为公</w:t>
      </w:r>
      <w:r>
        <w:rPr>
          <w:rFonts w:ascii="仿宋_GB2312" w:hAnsi="仿宋" w:eastAsia="仿宋_GB2312"/>
          <w:sz w:val="32"/>
          <w:szCs w:val="32"/>
        </w:rPr>
        <w:t>共课、专业基础课、专业核心课、</w:t>
      </w:r>
      <w:r>
        <w:rPr>
          <w:rFonts w:hint="eastAsia" w:ascii="仿宋_GB2312" w:hAnsi="仿宋" w:eastAsia="仿宋_GB2312"/>
          <w:sz w:val="32"/>
          <w:szCs w:val="32"/>
        </w:rPr>
        <w:t>思</w:t>
      </w:r>
      <w:r>
        <w:rPr>
          <w:rFonts w:ascii="仿宋_GB2312" w:hAnsi="仿宋" w:eastAsia="仿宋_GB2312"/>
          <w:sz w:val="32"/>
          <w:szCs w:val="32"/>
        </w:rPr>
        <w:t>想政治理论课、</w:t>
      </w:r>
      <w:r>
        <w:rPr>
          <w:rFonts w:hint="eastAsia" w:ascii="仿宋_GB2312" w:hAnsi="仿宋" w:eastAsia="仿宋_GB2312"/>
          <w:sz w:val="32"/>
          <w:szCs w:val="32"/>
        </w:rPr>
        <w:t>文化</w:t>
      </w:r>
      <w:r>
        <w:rPr>
          <w:rFonts w:ascii="仿宋_GB2312" w:hAnsi="仿宋" w:eastAsia="仿宋_GB2312"/>
          <w:sz w:val="32"/>
          <w:szCs w:val="32"/>
        </w:rPr>
        <w:t>素质教育课、创新创业课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700" w:lineRule="exact"/>
        <w:ind w:firstLine="604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3．课程对象</w:t>
      </w:r>
      <w:r>
        <w:rPr>
          <w:rFonts w:ascii="仿宋_GB2312" w:hAnsi="仿宋" w:eastAsia="仿宋_GB2312"/>
          <w:sz w:val="32"/>
          <w:szCs w:val="32"/>
        </w:rPr>
        <w:t>为</w:t>
      </w:r>
      <w:r>
        <w:rPr>
          <w:rFonts w:hint="eastAsia" w:ascii="仿宋_GB2312" w:hAnsi="仿宋" w:eastAsia="仿宋_GB2312"/>
          <w:sz w:val="32"/>
          <w:szCs w:val="32"/>
        </w:rPr>
        <w:t>:本科生、社会学习者。</w:t>
      </w:r>
    </w:p>
    <w:p>
      <w:pPr>
        <w:spacing w:line="700" w:lineRule="exact"/>
        <w:ind w:firstLine="604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．申报书请按每门课程单独装订成册，一式五</w:t>
      </w:r>
      <w:r>
        <w:rPr>
          <w:rFonts w:ascii="仿宋_GB2312" w:hAnsi="仿宋" w:eastAsia="仿宋_GB2312"/>
          <w:sz w:val="32"/>
          <w:szCs w:val="32"/>
        </w:rPr>
        <w:t>份。</w:t>
      </w:r>
    </w:p>
    <w:p>
      <w:pPr>
        <w:tabs>
          <w:tab w:val="left" w:pos="2219"/>
        </w:tabs>
        <w:suppressAutoHyphens/>
        <w:ind w:right="-692"/>
        <w:rPr>
          <w:rFonts w:ascii="黑体" w:hAnsi="黑体" w:eastAsia="黑体"/>
          <w:bCs/>
          <w:sz w:val="32"/>
          <w:szCs w:val="32"/>
        </w:rPr>
      </w:pPr>
      <w:r>
        <w:rPr>
          <w:rFonts w:ascii="楷体" w:hAnsi="楷体" w:eastAsia="楷体"/>
          <w:sz w:val="28"/>
        </w:rPr>
        <w:br w:type="page"/>
      </w:r>
      <w:r>
        <w:rPr>
          <w:rFonts w:hint="eastAsia" w:ascii="黑体" w:hAnsi="黑体" w:eastAsia="黑体"/>
          <w:bCs/>
          <w:sz w:val="32"/>
          <w:szCs w:val="32"/>
        </w:rPr>
        <w:t>一、</w:t>
      </w:r>
      <w:r>
        <w:rPr>
          <w:rFonts w:ascii="黑体" w:hAnsi="黑体" w:eastAsia="黑体"/>
          <w:bCs/>
          <w:sz w:val="32"/>
          <w:szCs w:val="32"/>
        </w:rPr>
        <w:t>课程负责人情况</w:t>
      </w:r>
    </w:p>
    <w:tbl>
      <w:tblPr>
        <w:tblStyle w:val="5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31"/>
        <w:gridCol w:w="1383"/>
        <w:gridCol w:w="957"/>
        <w:gridCol w:w="260"/>
        <w:gridCol w:w="1218"/>
        <w:gridCol w:w="1222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snapToGrid w:val="0"/>
              <w:ind w:right="-103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1-1</w:t>
            </w:r>
          </w:p>
          <w:p>
            <w:pPr>
              <w:snapToGrid w:val="0"/>
              <w:ind w:right="-103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基本</w:t>
            </w:r>
          </w:p>
          <w:p>
            <w:pPr>
              <w:snapToGrid w:val="0"/>
              <w:ind w:right="-103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信息</w:t>
            </w:r>
          </w:p>
        </w:tc>
        <w:tc>
          <w:tcPr>
            <w:tcW w:w="123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222" w:firstLineChars="100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姓  名</w:t>
            </w:r>
          </w:p>
        </w:tc>
        <w:tc>
          <w:tcPr>
            <w:tcW w:w="1383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性  别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111" w:firstLineChars="5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出生年月</w:t>
            </w:r>
          </w:p>
        </w:tc>
        <w:tc>
          <w:tcPr>
            <w:tcW w:w="172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222" w:firstLineChars="100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学  历</w:t>
            </w:r>
          </w:p>
        </w:tc>
        <w:tc>
          <w:tcPr>
            <w:tcW w:w="1383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学  位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111" w:firstLineChars="5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电  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话</w:t>
            </w:r>
          </w:p>
        </w:tc>
        <w:tc>
          <w:tcPr>
            <w:tcW w:w="172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222" w:firstLineChars="100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专业技</w:t>
            </w:r>
          </w:p>
          <w:p>
            <w:pPr>
              <w:tabs>
                <w:tab w:val="left" w:pos="2219"/>
              </w:tabs>
              <w:suppressAutoHyphens/>
              <w:snapToGrid w:val="0"/>
              <w:ind w:right="-692" w:firstLine="222" w:firstLineChars="100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术职务</w:t>
            </w:r>
          </w:p>
        </w:tc>
        <w:tc>
          <w:tcPr>
            <w:tcW w:w="1383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行　政</w:t>
            </w:r>
          </w:p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职　务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111" w:firstLineChars="5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传    真</w:t>
            </w:r>
          </w:p>
        </w:tc>
        <w:tc>
          <w:tcPr>
            <w:tcW w:w="172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222" w:firstLineChars="100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院  系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222" w:firstLineChars="10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E-mail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222" w:firstLineChars="100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地  址</w:t>
            </w:r>
          </w:p>
        </w:tc>
        <w:tc>
          <w:tcPr>
            <w:tcW w:w="3818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111" w:firstLineChars="5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邮  编</w:t>
            </w:r>
          </w:p>
        </w:tc>
        <w:tc>
          <w:tcPr>
            <w:tcW w:w="172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snapToGrid w:val="0"/>
              <w:ind w:right="-103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1-2</w:t>
            </w:r>
          </w:p>
          <w:p>
            <w:pPr>
              <w:snapToGrid w:val="0"/>
              <w:ind w:right="-103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napToGrid w:val="0"/>
              <w:ind w:right="-103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授课</w:t>
            </w:r>
          </w:p>
          <w:p>
            <w:pPr>
              <w:snapToGrid w:val="0"/>
              <w:ind w:right="-103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情况</w:t>
            </w:r>
          </w:p>
        </w:tc>
        <w:tc>
          <w:tcPr>
            <w:tcW w:w="261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165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课程名称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7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课程类别</w:t>
            </w:r>
          </w:p>
        </w:tc>
        <w:tc>
          <w:tcPr>
            <w:tcW w:w="1218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7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授课对象</w:t>
            </w:r>
          </w:p>
        </w:tc>
        <w:tc>
          <w:tcPr>
            <w:tcW w:w="122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108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周学时</w:t>
            </w:r>
          </w:p>
        </w:tc>
        <w:tc>
          <w:tcPr>
            <w:tcW w:w="172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108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听众数/年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4" w:hRule="atLeast"/>
          <w:jc w:val="center"/>
        </w:trPr>
        <w:tc>
          <w:tcPr>
            <w:tcW w:w="121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  程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负责人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教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情  况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(不</w:t>
            </w:r>
            <w:r>
              <w:rPr>
                <w:rFonts w:asciiTheme="minorEastAsia" w:hAnsiTheme="minorEastAsia" w:eastAsiaTheme="minorEastAsia"/>
                <w:sz w:val="24"/>
              </w:rPr>
              <w:t>超过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500字)</w:t>
            </w:r>
          </w:p>
        </w:tc>
        <w:tc>
          <w:tcPr>
            <w:tcW w:w="7992" w:type="dxa"/>
            <w:gridSpan w:val="7"/>
          </w:tcPr>
          <w:p>
            <w:pPr>
              <w:snapToGrid w:val="0"/>
              <w:ind w:firstLine="111" w:firstLineChar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（在承担学校教学任务、开展教学研究、近5年来获得教学奖励方面的情况等）</w:t>
            </w:r>
          </w:p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</w:tbl>
    <w:p>
      <w:pPr>
        <w:tabs>
          <w:tab w:val="left" w:pos="2219"/>
        </w:tabs>
        <w:suppressAutoHyphens/>
        <w:ind w:right="-692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二、课程团</w:t>
      </w:r>
      <w:r>
        <w:rPr>
          <w:rFonts w:ascii="黑体" w:hAnsi="黑体" w:eastAsia="黑体"/>
          <w:bCs/>
          <w:sz w:val="32"/>
          <w:szCs w:val="32"/>
        </w:rPr>
        <w:t>队情况</w:t>
      </w:r>
    </w:p>
    <w:tbl>
      <w:tblPr>
        <w:tblStyle w:val="5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992"/>
        <w:gridCol w:w="2127"/>
        <w:gridCol w:w="1190"/>
        <w:gridCol w:w="1446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姓名</w:t>
            </w:r>
          </w:p>
        </w:tc>
        <w:tc>
          <w:tcPr>
            <w:tcW w:w="2127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单位</w:t>
            </w:r>
          </w:p>
        </w:tc>
        <w:tc>
          <w:tcPr>
            <w:tcW w:w="119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职称</w:t>
            </w:r>
          </w:p>
        </w:tc>
        <w:tc>
          <w:tcPr>
            <w:tcW w:w="1446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职务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…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</w:tbl>
    <w:p>
      <w:pPr>
        <w:ind w:firstLine="151" w:firstLineChars="5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三、课程特色</w:t>
      </w:r>
      <w:r>
        <w:rPr>
          <w:rFonts w:hint="eastAsia" w:asciiTheme="minorEastAsia" w:hAnsiTheme="minorEastAsia"/>
          <w:bCs/>
          <w:sz w:val="32"/>
          <w:szCs w:val="32"/>
        </w:rPr>
        <w:t>（不</w:t>
      </w:r>
      <w:r>
        <w:rPr>
          <w:rFonts w:asciiTheme="minorEastAsia" w:hAnsiTheme="minorEastAsia"/>
          <w:bCs/>
          <w:sz w:val="32"/>
          <w:szCs w:val="32"/>
        </w:rPr>
        <w:t>超过</w:t>
      </w:r>
      <w:r>
        <w:rPr>
          <w:rFonts w:hint="eastAsia" w:asciiTheme="minorEastAsia" w:hAnsiTheme="minorEastAsia"/>
          <w:bCs/>
          <w:sz w:val="32"/>
          <w:szCs w:val="32"/>
        </w:rPr>
        <w:t>800字</w:t>
      </w:r>
      <w:r>
        <w:rPr>
          <w:rFonts w:asciiTheme="minorEastAsia" w:hAnsiTheme="minorEastAsia"/>
          <w:bCs/>
          <w:sz w:val="32"/>
          <w:szCs w:val="32"/>
        </w:rPr>
        <w:t>）</w:t>
      </w:r>
    </w:p>
    <w:tbl>
      <w:tblPr>
        <w:tblStyle w:val="5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0" w:hRule="atLeast"/>
          <w:jc w:val="center"/>
        </w:trPr>
        <w:tc>
          <w:tcPr>
            <w:tcW w:w="9209" w:type="dxa"/>
            <w:shd w:val="clear" w:color="auto" w:fill="auto"/>
          </w:tcPr>
          <w:p>
            <w:pPr>
              <w:rPr>
                <w:rFonts w:asciiTheme="minorEastAsia" w:hAnsiTheme="minorEastAsia"/>
                <w:b/>
                <w:bCs/>
                <w:sz w:val="28"/>
              </w:rPr>
            </w:pPr>
            <w:r>
              <w:rPr>
                <w:rFonts w:hint="eastAsia" w:asciiTheme="minorEastAsia" w:hAnsiTheme="minorEastAsia"/>
                <w:sz w:val="24"/>
              </w:rPr>
              <w:t>（本课程运用信息技术在课程体系、教学内容和教学方法等方面的改革情况）</w:t>
            </w:r>
          </w:p>
        </w:tc>
      </w:tr>
    </w:tbl>
    <w:p>
      <w:pPr>
        <w:ind w:firstLine="151" w:firstLineChars="5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四、课程建设计划</w:t>
      </w:r>
    </w:p>
    <w:tbl>
      <w:tblPr>
        <w:tblStyle w:val="5"/>
        <w:tblW w:w="92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9" w:hRule="atLeast"/>
          <w:jc w:val="center"/>
        </w:trPr>
        <w:tc>
          <w:tcPr>
            <w:tcW w:w="9214" w:type="dxa"/>
            <w:shd w:val="clear" w:color="auto" w:fill="auto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（本课程建设及面向高校和社会开放学习服务计划，包括课程</w:t>
            </w:r>
            <w:r>
              <w:rPr>
                <w:rFonts w:asciiTheme="minorEastAsia" w:hAnsiTheme="minorEastAsia"/>
                <w:sz w:val="24"/>
              </w:rPr>
              <w:t>建设计划</w:t>
            </w:r>
            <w:r>
              <w:rPr>
                <w:rFonts w:hint="eastAsia" w:asciiTheme="minorEastAsia" w:hAnsiTheme="minorEastAsia"/>
                <w:sz w:val="24"/>
              </w:rPr>
              <w:t>（须</w:t>
            </w:r>
            <w:r>
              <w:rPr>
                <w:rFonts w:asciiTheme="minorEastAsia" w:hAnsiTheme="minorEastAsia"/>
                <w:sz w:val="24"/>
              </w:rPr>
              <w:t>提</w:t>
            </w:r>
            <w:r>
              <w:rPr>
                <w:rFonts w:hint="eastAsia" w:asciiTheme="minorEastAsia" w:hAnsiTheme="minorEastAsia"/>
                <w:sz w:val="24"/>
              </w:rPr>
              <w:t>供</w:t>
            </w:r>
            <w:r>
              <w:rPr>
                <w:rFonts w:asciiTheme="minorEastAsia" w:hAnsiTheme="minorEastAsia"/>
                <w:sz w:val="24"/>
              </w:rPr>
              <w:t>详细</w:t>
            </w:r>
            <w:r>
              <w:rPr>
                <w:rFonts w:hint="eastAsia" w:asciiTheme="minorEastAsia" w:hAnsiTheme="minorEastAsia"/>
                <w:sz w:val="24"/>
              </w:rPr>
              <w:t>教学</w:t>
            </w:r>
            <w:r>
              <w:rPr>
                <w:rFonts w:asciiTheme="minorEastAsia" w:hAnsiTheme="minorEastAsia"/>
                <w:sz w:val="24"/>
              </w:rPr>
              <w:t>大纲</w:t>
            </w:r>
            <w:r>
              <w:rPr>
                <w:rFonts w:hint="eastAsia" w:asciiTheme="minorEastAsia" w:hAnsiTheme="minorEastAsia"/>
                <w:sz w:val="24"/>
              </w:rPr>
              <w:t>目录</w:t>
            </w:r>
            <w:r>
              <w:rPr>
                <w:rFonts w:asciiTheme="minorEastAsia" w:hAnsiTheme="minorEastAsia"/>
                <w:sz w:val="24"/>
              </w:rPr>
              <w:t>）、</w:t>
            </w:r>
            <w:r>
              <w:rPr>
                <w:rFonts w:hint="eastAsia" w:asciiTheme="minorEastAsia" w:hAnsiTheme="minorEastAsia"/>
                <w:sz w:val="24"/>
              </w:rPr>
              <w:t>面向高校的教学应用计划和面向社会开设期次、持续更新和提供教学服务设想等）</w:t>
            </w:r>
          </w:p>
          <w:p>
            <w:pPr>
              <w:adjustRightInd w:val="0"/>
              <w:snapToGrid w:val="0"/>
              <w:spacing w:line="360" w:lineRule="auto"/>
              <w:ind w:right="284" w:firstLine="444" w:firstLineChars="200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44" w:firstLineChars="200"/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44" w:firstLineChars="200"/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44" w:firstLineChars="200"/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44" w:firstLineChars="200"/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44" w:firstLineChars="200"/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44" w:firstLineChars="200"/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44" w:firstLineChars="20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技术支持</w:t>
      </w:r>
    </w:p>
    <w:tbl>
      <w:tblPr>
        <w:tblStyle w:val="5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212"/>
        <w:gridCol w:w="1018"/>
        <w:gridCol w:w="410"/>
        <w:gridCol w:w="973"/>
        <w:gridCol w:w="957"/>
        <w:gridCol w:w="926"/>
        <w:gridCol w:w="334"/>
        <w:gridCol w:w="1094"/>
        <w:gridCol w:w="166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16" w:type="dxa"/>
            <w:vMerge w:val="restart"/>
            <w:vAlign w:val="center"/>
          </w:tcPr>
          <w:p>
            <w:pPr>
              <w:snapToGrid w:val="0"/>
              <w:ind w:right="-103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5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-1</w:t>
            </w:r>
          </w:p>
          <w:p>
            <w:pPr>
              <w:snapToGrid w:val="0"/>
              <w:ind w:right="-103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技术</w:t>
            </w:r>
          </w:p>
          <w:p>
            <w:pPr>
              <w:snapToGrid w:val="0"/>
              <w:ind w:right="-103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负责</w:t>
            </w:r>
          </w:p>
          <w:p>
            <w:pPr>
              <w:snapToGrid w:val="0"/>
              <w:ind w:right="-103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人情</w:t>
            </w:r>
          </w:p>
          <w:p>
            <w:pPr>
              <w:snapToGrid w:val="0"/>
              <w:ind w:right="-103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况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222" w:firstLineChars="10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姓  名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性  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111" w:firstLineChars="5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出生年月</w:t>
            </w:r>
          </w:p>
        </w:tc>
        <w:tc>
          <w:tcPr>
            <w:tcW w:w="1903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222" w:firstLineChars="10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学  历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学  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111" w:firstLineChars="5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电  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话</w:t>
            </w:r>
          </w:p>
        </w:tc>
        <w:tc>
          <w:tcPr>
            <w:tcW w:w="1903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222" w:firstLineChars="10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专业技</w:t>
            </w:r>
          </w:p>
          <w:p>
            <w:pPr>
              <w:tabs>
                <w:tab w:val="left" w:pos="2219"/>
              </w:tabs>
              <w:suppressAutoHyphens/>
              <w:snapToGrid w:val="0"/>
              <w:ind w:right="-692" w:firstLine="222" w:firstLineChars="10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术职务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行 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政</w:t>
            </w:r>
          </w:p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职 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务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111" w:firstLineChars="5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传  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真</w:t>
            </w:r>
          </w:p>
        </w:tc>
        <w:tc>
          <w:tcPr>
            <w:tcW w:w="1903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222" w:firstLineChars="10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单　位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111" w:firstLineChars="5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E-mail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222" w:firstLineChars="10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地  址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111" w:firstLineChars="5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邮   编</w:t>
            </w:r>
          </w:p>
        </w:tc>
        <w:tc>
          <w:tcPr>
            <w:tcW w:w="1903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snapToGrid w:val="0"/>
              <w:ind w:left="108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993" w:type="dxa"/>
            <w:gridSpan w:val="10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97" w:rightChars="-51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snapToGrid w:val="0"/>
              <w:ind w:left="108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993" w:type="dxa"/>
            <w:gridSpan w:val="10"/>
            <w:vAlign w:val="center"/>
          </w:tcPr>
          <w:p>
            <w:pPr>
              <w:snapToGrid w:val="0"/>
              <w:ind w:left="108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209" w:type="dxa"/>
            <w:gridSpan w:val="11"/>
            <w:vAlign w:val="center"/>
          </w:tcPr>
          <w:p>
            <w:pPr>
              <w:snapToGrid w:val="0"/>
              <w:ind w:right="-103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5-2 技术支持队伍（包括脚本设计、摄像、编辑制作、英文字幕等）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年龄</w:t>
            </w:r>
          </w:p>
        </w:tc>
        <w:tc>
          <w:tcPr>
            <w:tcW w:w="2856" w:type="dxa"/>
            <w:gridSpan w:val="3"/>
            <w:vAlign w:val="center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单位（部门）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学科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856" w:type="dxa"/>
            <w:gridSpan w:val="3"/>
            <w:vAlign w:val="center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69" w:type="dxa"/>
            <w:gridSpan w:val="2"/>
            <w:vAlign w:val="center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856" w:type="dxa"/>
            <w:gridSpan w:val="3"/>
            <w:vAlign w:val="center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69" w:type="dxa"/>
            <w:gridSpan w:val="2"/>
            <w:vAlign w:val="center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856" w:type="dxa"/>
            <w:gridSpan w:val="3"/>
            <w:vAlign w:val="center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69" w:type="dxa"/>
            <w:gridSpan w:val="2"/>
            <w:vAlign w:val="center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856" w:type="dxa"/>
            <w:gridSpan w:val="3"/>
            <w:vAlign w:val="center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69" w:type="dxa"/>
            <w:gridSpan w:val="2"/>
            <w:vAlign w:val="center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856" w:type="dxa"/>
            <w:gridSpan w:val="3"/>
            <w:vAlign w:val="center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69" w:type="dxa"/>
            <w:gridSpan w:val="2"/>
            <w:vAlign w:val="center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209" w:type="dxa"/>
            <w:gridSpan w:val="11"/>
          </w:tcPr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5-3技术条件</w:t>
            </w:r>
          </w:p>
          <w:p>
            <w:pPr>
              <w:snapToGrid w:val="0"/>
              <w:ind w:left="108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（学校拍摄视频场地及设备、后期制作设备等，以及以往视频课程制作经历。如果委托其他公司拍摄制作请填写其有关情况）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9209" w:type="dxa"/>
            <w:gridSpan w:val="11"/>
          </w:tcPr>
          <w:p>
            <w:pPr>
              <w:snapToGrid w:val="0"/>
              <w:ind w:left="108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napToGrid w:val="0"/>
              <w:ind w:left="108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napToGrid w:val="0"/>
              <w:ind w:left="108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napToGrid w:val="0"/>
              <w:ind w:left="108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napToGrid w:val="0"/>
              <w:ind w:left="108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建设措施</w:t>
      </w:r>
      <w:r>
        <w:rPr>
          <w:rFonts w:hint="eastAsia" w:ascii="楷体" w:hAnsi="楷体" w:eastAsia="楷体"/>
          <w:sz w:val="32"/>
          <w:szCs w:val="32"/>
        </w:rPr>
        <w:t>（学校的支持政策与措施）</w:t>
      </w:r>
    </w:p>
    <w:tbl>
      <w:tblPr>
        <w:tblStyle w:val="5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3" w:hRule="atLeast"/>
          <w:jc w:val="center"/>
        </w:trPr>
        <w:tc>
          <w:tcPr>
            <w:tcW w:w="9209" w:type="dxa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tabs>
          <w:tab w:val="left" w:pos="2219"/>
        </w:tabs>
        <w:suppressAutoHyphens/>
        <w:ind w:right="-69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七、学校推荐意见</w:t>
      </w:r>
    </w:p>
    <w:tbl>
      <w:tblPr>
        <w:tblStyle w:val="5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6" w:hRule="atLeast"/>
          <w:jc w:val="center"/>
        </w:trPr>
        <w:tc>
          <w:tcPr>
            <w:tcW w:w="9209" w:type="dxa"/>
            <w:vAlign w:val="bottom"/>
          </w:tcPr>
          <w:p>
            <w:pPr>
              <w:ind w:right="26" w:firstLine="444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本校已按照推荐要求组织相关机构对申报课程</w:t>
            </w:r>
            <w:r>
              <w:rPr>
                <w:rFonts w:asciiTheme="minorEastAsia" w:hAnsiTheme="minorEastAsia" w:eastAsiaTheme="minorEastAsia"/>
                <w:sz w:val="24"/>
              </w:rPr>
              <w:t>的团队成员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情况进</w:t>
            </w:r>
            <w:r>
              <w:rPr>
                <w:rFonts w:asciiTheme="minorEastAsia" w:hAnsiTheme="minorEastAsia" w:eastAsiaTheme="minorEastAsia"/>
                <w:sz w:val="24"/>
              </w:rPr>
              <w:t>行了审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查，对课程有关信息及课程负责人填报的内容进行了核实。经评审评价，现择优申报。</w:t>
            </w:r>
          </w:p>
          <w:p>
            <w:pPr>
              <w:ind w:firstLine="444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本课程如果被作为“省级精品在线开放课程”选</w:t>
            </w:r>
            <w:r>
              <w:rPr>
                <w:rFonts w:asciiTheme="minorEastAsia" w:hAnsiTheme="minorEastAsia" w:eastAsiaTheme="minorEastAsia"/>
                <w:sz w:val="24"/>
              </w:rPr>
              <w:t>题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立项建设，学校承诺将监督和保障该课程按</w:t>
            </w:r>
            <w:r>
              <w:rPr>
                <w:rFonts w:asciiTheme="minorEastAsia" w:hAnsiTheme="minorEastAsia" w:eastAsiaTheme="minorEastAsia"/>
                <w:sz w:val="24"/>
              </w:rPr>
              <w:t>照建设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计划、</w:t>
            </w:r>
            <w:r>
              <w:rPr>
                <w:rFonts w:asciiTheme="minorEastAsia" w:hAnsiTheme="minorEastAsia" w:eastAsiaTheme="minorEastAsia"/>
                <w:sz w:val="24"/>
              </w:rPr>
              <w:t>依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照</w:t>
            </w:r>
            <w:r>
              <w:rPr>
                <w:rFonts w:asciiTheme="minorEastAsia" w:hAnsiTheme="minorEastAsia" w:eastAsiaTheme="minorEastAsia"/>
                <w:sz w:val="24"/>
              </w:rPr>
              <w:t>课程要求加强建设，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并对课程政治导向进行</w:t>
            </w:r>
            <w:r>
              <w:rPr>
                <w:rFonts w:asciiTheme="minorEastAsia" w:hAnsiTheme="minorEastAsia" w:eastAsiaTheme="minorEastAsia"/>
                <w:sz w:val="24"/>
              </w:rPr>
              <w:t>严格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把关审查，确保课程正确的政治方向、价值取向，确保</w:t>
            </w:r>
            <w:r>
              <w:rPr>
                <w:rFonts w:asciiTheme="minorEastAsia" w:hAnsiTheme="minorEastAsia" w:eastAsiaTheme="minorEastAsia"/>
                <w:sz w:val="24"/>
              </w:rPr>
              <w:t>课程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高质量</w:t>
            </w:r>
            <w:r>
              <w:rPr>
                <w:rFonts w:asciiTheme="minorEastAsia" w:hAnsiTheme="minorEastAsia" w:eastAsiaTheme="minorEastAsia"/>
                <w:sz w:val="24"/>
              </w:rPr>
              <w:t>按期上线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。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ind w:right="1120" w:firstLine="4440" w:firstLineChars="20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　　校（公章）</w:t>
            </w:r>
          </w:p>
          <w:p>
            <w:pPr>
              <w:ind w:firstLine="4440" w:firstLineChars="20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主管校长（签字）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</w:t>
            </w:r>
          </w:p>
          <w:p>
            <w:pPr>
              <w:ind w:firstLine="6882" w:firstLineChars="3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月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日</w:t>
            </w:r>
          </w:p>
        </w:tc>
      </w:tr>
    </w:tbl>
    <w:p>
      <w:pPr>
        <w:spacing w:line="260" w:lineRule="exact"/>
        <w:contextualSpacing/>
        <w:rPr>
          <w:rFonts w:eastAsia="仿宋_GB2312"/>
          <w:sz w:val="32"/>
          <w:szCs w:val="32"/>
        </w:rPr>
      </w:pPr>
    </w:p>
    <w:sectPr>
      <w:pgSz w:w="11906" w:h="16838"/>
      <w:pgMar w:top="2098" w:right="1531" w:bottom="1985" w:left="1531" w:header="851" w:footer="1588" w:gutter="0"/>
      <w:cols w:space="425" w:num="1"/>
      <w:docGrid w:type="linesAndChars" w:linePitch="610" w:charSpace="-37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24"/>
    <w:rsid w:val="001116E9"/>
    <w:rsid w:val="001169DE"/>
    <w:rsid w:val="004B3BEF"/>
    <w:rsid w:val="004E3F4B"/>
    <w:rsid w:val="004F5462"/>
    <w:rsid w:val="00610124"/>
    <w:rsid w:val="009D3685"/>
    <w:rsid w:val="00B57A01"/>
    <w:rsid w:val="00C54474"/>
    <w:rsid w:val="00C71397"/>
    <w:rsid w:val="00CA288A"/>
    <w:rsid w:val="00E2423E"/>
    <w:rsid w:val="2B4826A4"/>
    <w:rsid w:val="36C15047"/>
    <w:rsid w:val="3FCA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Theme="minorHAnsi" w:hAnsiTheme="minorHAnsi" w:eastAsiaTheme="minorEastAsia"/>
      <w:color w:val="auto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semiHidden/>
    <w:qFormat/>
    <w:uiPriority w:val="99"/>
    <w:rPr>
      <w:rFonts w:ascii="Times New Roman" w:eastAsia="宋体" w:cs="Times New Roman"/>
      <w:color w:val="auto"/>
      <w:sz w:val="21"/>
      <w:szCs w:val="24"/>
    </w:rPr>
  </w:style>
  <w:style w:type="character" w:customStyle="1" w:styleId="9">
    <w:name w:val="页脚 Char"/>
    <w:basedOn w:val="7"/>
    <w:link w:val="3"/>
    <w:qFormat/>
    <w:uiPriority w:val="99"/>
    <w:rPr>
      <w:rFonts w:asciiTheme="minorHAnsi" w:hAnsiTheme="minorHAnsi" w:eastAsiaTheme="minorEastAsia"/>
      <w:color w:val="auto"/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rFonts w:ascii="Times New Roman" w:eastAsia="宋体" w:cs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1158</Words>
  <Characters>6606</Characters>
  <Lines>55</Lines>
  <Paragraphs>15</Paragraphs>
  <TotalTime>27</TotalTime>
  <ScaleCrop>false</ScaleCrop>
  <LinksUpToDate>false</LinksUpToDate>
  <CharactersWithSpaces>7749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2019-06-05T03:56:00Z</dcterms:created>
  <dc:creator>王拥华</dc:creator>
  <cp:lastModifiedBy>文曲星</cp:lastModifiedBy>
  <cp:lastPrinted>2019-06-05T08:55:00Z</cp:lastPrinted>
  <dcterms:modified xsi:type="dcterms:W3CDTF">2019-06-10T03:39:34Z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