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F73" w:rsidRDefault="00E03F73">
      <w:pPr>
        <w:widowControl/>
        <w:adjustRightInd w:val="0"/>
        <w:spacing w:line="480" w:lineRule="exact"/>
        <w:jc w:val="center"/>
        <w:rPr>
          <w:rFonts w:ascii="方正粗黑宋简体" w:eastAsia="方正粗黑宋简体" w:hAnsi="方正粗黑宋简体" w:hint="eastAsia"/>
          <w:b/>
          <w:bCs/>
          <w:color w:val="000000"/>
          <w:kern w:val="0"/>
          <w:sz w:val="72"/>
          <w:szCs w:val="72"/>
        </w:rPr>
      </w:pPr>
    </w:p>
    <w:p w:rsidR="00E03F73" w:rsidRDefault="00E03F73">
      <w:pPr>
        <w:pStyle w:val="81"/>
      </w:pPr>
    </w:p>
    <w:p w:rsidR="00E03F73" w:rsidRDefault="00E03F73"/>
    <w:p w:rsidR="00E03F73" w:rsidRDefault="00E03F73">
      <w:pPr>
        <w:pStyle w:val="81"/>
      </w:pPr>
    </w:p>
    <w:p w:rsidR="00E03F73" w:rsidRDefault="000A0559">
      <w:pPr>
        <w:widowControl/>
        <w:adjustRightInd w:val="0"/>
        <w:spacing w:line="800" w:lineRule="exact"/>
        <w:jc w:val="center"/>
        <w:rPr>
          <w:rFonts w:ascii="方正粗黑宋简体" w:eastAsia="方正粗黑宋简体" w:hAnsi="方正粗黑宋简体"/>
          <w:b/>
          <w:bCs/>
          <w:color w:val="000000"/>
          <w:kern w:val="0"/>
          <w:sz w:val="72"/>
          <w:szCs w:val="72"/>
        </w:rPr>
      </w:pPr>
      <w:r>
        <w:rPr>
          <w:rFonts w:ascii="方正粗黑宋简体" w:eastAsia="方正粗黑宋简体" w:hAnsi="方正粗黑宋简体" w:hint="eastAsia"/>
          <w:b/>
          <w:bCs/>
          <w:color w:val="000000"/>
          <w:kern w:val="0"/>
          <w:sz w:val="72"/>
          <w:szCs w:val="72"/>
        </w:rPr>
        <w:t>湖</w:t>
      </w:r>
      <w:r>
        <w:rPr>
          <w:rFonts w:ascii="方正粗黑宋简体" w:eastAsia="方正粗黑宋简体" w:hAnsi="方正粗黑宋简体" w:hint="eastAsia"/>
          <w:b/>
          <w:bCs/>
          <w:color w:val="000000"/>
          <w:kern w:val="0"/>
          <w:sz w:val="72"/>
          <w:szCs w:val="72"/>
        </w:rPr>
        <w:t xml:space="preserve"> </w:t>
      </w:r>
      <w:r>
        <w:rPr>
          <w:rFonts w:ascii="方正粗黑宋简体" w:eastAsia="方正粗黑宋简体" w:hAnsi="方正粗黑宋简体" w:hint="eastAsia"/>
          <w:b/>
          <w:bCs/>
          <w:color w:val="000000"/>
          <w:kern w:val="0"/>
          <w:sz w:val="72"/>
          <w:szCs w:val="72"/>
        </w:rPr>
        <w:t>南</w:t>
      </w:r>
      <w:r>
        <w:rPr>
          <w:rFonts w:ascii="方正粗黑宋简体" w:eastAsia="方正粗黑宋简体" w:hAnsi="方正粗黑宋简体" w:hint="eastAsia"/>
          <w:b/>
          <w:bCs/>
          <w:color w:val="000000"/>
          <w:kern w:val="0"/>
          <w:sz w:val="72"/>
          <w:szCs w:val="72"/>
        </w:rPr>
        <w:t xml:space="preserve"> </w:t>
      </w:r>
      <w:r>
        <w:rPr>
          <w:rFonts w:ascii="方正粗黑宋简体" w:eastAsia="方正粗黑宋简体" w:hAnsi="方正粗黑宋简体" w:hint="eastAsia"/>
          <w:b/>
          <w:bCs/>
          <w:color w:val="000000"/>
          <w:kern w:val="0"/>
          <w:sz w:val="72"/>
          <w:szCs w:val="72"/>
        </w:rPr>
        <w:t>科</w:t>
      </w:r>
      <w:r>
        <w:rPr>
          <w:rFonts w:ascii="方正粗黑宋简体" w:eastAsia="方正粗黑宋简体" w:hAnsi="方正粗黑宋简体" w:hint="eastAsia"/>
          <w:b/>
          <w:bCs/>
          <w:color w:val="000000"/>
          <w:kern w:val="0"/>
          <w:sz w:val="72"/>
          <w:szCs w:val="72"/>
        </w:rPr>
        <w:t xml:space="preserve"> </w:t>
      </w:r>
      <w:r>
        <w:rPr>
          <w:rFonts w:ascii="方正粗黑宋简体" w:eastAsia="方正粗黑宋简体" w:hAnsi="方正粗黑宋简体" w:hint="eastAsia"/>
          <w:b/>
          <w:bCs/>
          <w:color w:val="000000"/>
          <w:kern w:val="0"/>
          <w:sz w:val="72"/>
          <w:szCs w:val="72"/>
        </w:rPr>
        <w:t>技</w:t>
      </w:r>
      <w:r>
        <w:rPr>
          <w:rFonts w:ascii="方正粗黑宋简体" w:eastAsia="方正粗黑宋简体" w:hAnsi="方正粗黑宋简体" w:hint="eastAsia"/>
          <w:b/>
          <w:bCs/>
          <w:color w:val="000000"/>
          <w:kern w:val="0"/>
          <w:sz w:val="72"/>
          <w:szCs w:val="72"/>
        </w:rPr>
        <w:t xml:space="preserve"> </w:t>
      </w:r>
      <w:r>
        <w:rPr>
          <w:rFonts w:ascii="方正粗黑宋简体" w:eastAsia="方正粗黑宋简体" w:hAnsi="方正粗黑宋简体" w:hint="eastAsia"/>
          <w:b/>
          <w:bCs/>
          <w:color w:val="000000"/>
          <w:kern w:val="0"/>
          <w:sz w:val="72"/>
          <w:szCs w:val="72"/>
        </w:rPr>
        <w:t>学</w:t>
      </w:r>
      <w:r>
        <w:rPr>
          <w:rFonts w:ascii="方正粗黑宋简体" w:eastAsia="方正粗黑宋简体" w:hAnsi="方正粗黑宋简体" w:hint="eastAsia"/>
          <w:b/>
          <w:bCs/>
          <w:color w:val="000000"/>
          <w:kern w:val="0"/>
          <w:sz w:val="72"/>
          <w:szCs w:val="72"/>
        </w:rPr>
        <w:t xml:space="preserve"> </w:t>
      </w:r>
      <w:r>
        <w:rPr>
          <w:rFonts w:ascii="方正粗黑宋简体" w:eastAsia="方正粗黑宋简体" w:hAnsi="方正粗黑宋简体" w:hint="eastAsia"/>
          <w:b/>
          <w:bCs/>
          <w:color w:val="000000"/>
          <w:kern w:val="0"/>
          <w:sz w:val="72"/>
          <w:szCs w:val="72"/>
        </w:rPr>
        <w:t>院</w:t>
      </w:r>
    </w:p>
    <w:p w:rsidR="00E03F73" w:rsidRDefault="000A0559">
      <w:pPr>
        <w:widowControl/>
        <w:adjustRightInd w:val="0"/>
        <w:spacing w:line="800" w:lineRule="exact"/>
        <w:jc w:val="center"/>
        <w:rPr>
          <w:rFonts w:ascii="仿宋" w:eastAsia="仿宋" w:hAnsi="仿宋"/>
          <w:b/>
          <w:bCs/>
          <w:color w:val="000000"/>
          <w:kern w:val="0"/>
        </w:rPr>
      </w:pPr>
      <w:r>
        <w:rPr>
          <w:rFonts w:ascii="仿宋" w:eastAsia="仿宋" w:hAnsi="仿宋" w:hint="eastAsia"/>
          <w:b/>
          <w:bCs/>
          <w:color w:val="000000"/>
          <w:kern w:val="0"/>
        </w:rPr>
        <w:t xml:space="preserve"> </w:t>
      </w:r>
    </w:p>
    <w:p w:rsidR="00E03F73" w:rsidRDefault="000A0559">
      <w:pPr>
        <w:widowControl/>
        <w:adjustRightInd w:val="0"/>
        <w:spacing w:line="800" w:lineRule="exact"/>
        <w:jc w:val="center"/>
        <w:rPr>
          <w:rFonts w:ascii="仿宋" w:eastAsia="仿宋" w:hAnsi="仿宋"/>
          <w:b/>
          <w:bCs/>
          <w:color w:val="000000"/>
          <w:kern w:val="0"/>
        </w:rPr>
      </w:pPr>
      <w:r>
        <w:rPr>
          <w:rFonts w:ascii="仿宋" w:eastAsia="仿宋" w:hAnsi="仿宋" w:hint="eastAsia"/>
          <w:b/>
          <w:bCs/>
          <w:color w:val="000000"/>
          <w:kern w:val="0"/>
        </w:rPr>
        <w:t xml:space="preserve"> </w:t>
      </w:r>
    </w:p>
    <w:p w:rsidR="00E03F73" w:rsidRDefault="000A0559">
      <w:pPr>
        <w:widowControl/>
        <w:adjustRightInd w:val="0"/>
        <w:spacing w:line="800" w:lineRule="exact"/>
        <w:jc w:val="center"/>
        <w:rPr>
          <w:rFonts w:ascii="仿宋" w:eastAsia="仿宋" w:hAnsi="仿宋" w:cs="黑体"/>
          <w:b/>
          <w:bCs/>
          <w:color w:val="000000"/>
          <w:kern w:val="0"/>
          <w:sz w:val="72"/>
          <w:szCs w:val="72"/>
        </w:rPr>
      </w:pPr>
      <w:r>
        <w:rPr>
          <w:rFonts w:ascii="仿宋" w:eastAsia="仿宋" w:hAnsi="仿宋" w:cs="黑体" w:hint="eastAsia"/>
          <w:b/>
          <w:bCs/>
          <w:color w:val="000000"/>
          <w:kern w:val="0"/>
          <w:sz w:val="72"/>
          <w:szCs w:val="72"/>
        </w:rPr>
        <w:t>招</w:t>
      </w:r>
    </w:p>
    <w:p w:rsidR="00E03F73" w:rsidRDefault="000A0559">
      <w:pPr>
        <w:widowControl/>
        <w:adjustRightInd w:val="0"/>
        <w:spacing w:line="800" w:lineRule="exact"/>
        <w:jc w:val="center"/>
        <w:rPr>
          <w:rFonts w:ascii="仿宋" w:eastAsia="仿宋" w:hAnsi="仿宋" w:cs="黑体"/>
          <w:b/>
          <w:bCs/>
          <w:color w:val="000000"/>
          <w:kern w:val="0"/>
          <w:sz w:val="72"/>
          <w:szCs w:val="72"/>
        </w:rPr>
      </w:pPr>
      <w:r>
        <w:rPr>
          <w:rFonts w:ascii="仿宋" w:eastAsia="仿宋" w:hAnsi="仿宋" w:cs="黑体" w:hint="eastAsia"/>
          <w:b/>
          <w:bCs/>
          <w:color w:val="000000"/>
          <w:kern w:val="0"/>
          <w:sz w:val="72"/>
          <w:szCs w:val="72"/>
        </w:rPr>
        <w:t>标</w:t>
      </w:r>
    </w:p>
    <w:p w:rsidR="00E03F73" w:rsidRDefault="000A0559">
      <w:pPr>
        <w:widowControl/>
        <w:adjustRightInd w:val="0"/>
        <w:spacing w:line="800" w:lineRule="exact"/>
        <w:jc w:val="center"/>
        <w:rPr>
          <w:rFonts w:ascii="仿宋" w:eastAsia="仿宋" w:hAnsi="仿宋" w:cs="黑体"/>
          <w:b/>
          <w:bCs/>
          <w:color w:val="000000"/>
          <w:kern w:val="0"/>
          <w:sz w:val="72"/>
          <w:szCs w:val="72"/>
        </w:rPr>
      </w:pPr>
      <w:r>
        <w:rPr>
          <w:rFonts w:ascii="仿宋" w:eastAsia="仿宋" w:hAnsi="仿宋" w:cs="黑体" w:hint="eastAsia"/>
          <w:b/>
          <w:bCs/>
          <w:color w:val="000000"/>
          <w:kern w:val="0"/>
          <w:sz w:val="72"/>
          <w:szCs w:val="72"/>
        </w:rPr>
        <w:t>文</w:t>
      </w:r>
    </w:p>
    <w:p w:rsidR="00E03F73" w:rsidRDefault="000A0559">
      <w:pPr>
        <w:widowControl/>
        <w:adjustRightInd w:val="0"/>
        <w:spacing w:line="800" w:lineRule="exact"/>
        <w:jc w:val="center"/>
        <w:rPr>
          <w:rFonts w:ascii="仿宋" w:eastAsia="仿宋" w:hAnsi="仿宋" w:cs="黑体"/>
          <w:b/>
          <w:bCs/>
          <w:color w:val="000000"/>
          <w:kern w:val="0"/>
          <w:sz w:val="36"/>
          <w:szCs w:val="36"/>
        </w:rPr>
      </w:pPr>
      <w:r>
        <w:rPr>
          <w:rFonts w:ascii="仿宋" w:eastAsia="仿宋" w:hAnsi="仿宋" w:cs="黑体" w:hint="eastAsia"/>
          <w:b/>
          <w:bCs/>
          <w:color w:val="000000"/>
          <w:kern w:val="0"/>
          <w:sz w:val="72"/>
          <w:szCs w:val="72"/>
        </w:rPr>
        <w:t>件</w:t>
      </w:r>
    </w:p>
    <w:p w:rsidR="00E03F73" w:rsidRDefault="000A0559">
      <w:pPr>
        <w:widowControl/>
        <w:adjustRightInd w:val="0"/>
        <w:spacing w:line="800" w:lineRule="exact"/>
        <w:jc w:val="center"/>
        <w:rPr>
          <w:rFonts w:ascii="仿宋" w:eastAsia="仿宋" w:hAnsi="仿宋" w:cs="黑体"/>
          <w:b/>
          <w:bCs/>
          <w:color w:val="000000"/>
          <w:kern w:val="0"/>
          <w:sz w:val="36"/>
          <w:szCs w:val="36"/>
        </w:rPr>
      </w:pPr>
      <w:r>
        <w:rPr>
          <w:rFonts w:ascii="仿宋" w:eastAsia="仿宋" w:hAnsi="仿宋" w:cs="黑体" w:hint="eastAsia"/>
          <w:b/>
          <w:bCs/>
          <w:color w:val="000000"/>
          <w:kern w:val="0"/>
          <w:sz w:val="36"/>
          <w:szCs w:val="36"/>
        </w:rPr>
        <w:t xml:space="preserve"> </w:t>
      </w:r>
    </w:p>
    <w:p w:rsidR="00E03F73" w:rsidRDefault="000A0559">
      <w:pPr>
        <w:pStyle w:val="a6"/>
        <w:snapToGrid w:val="0"/>
        <w:spacing w:line="800" w:lineRule="exact"/>
        <w:rPr>
          <w:rFonts w:ascii="仿宋" w:eastAsia="仿宋" w:hAnsi="仿宋"/>
          <w:b/>
          <w:bCs/>
          <w:sz w:val="30"/>
          <w:szCs w:val="30"/>
        </w:rPr>
      </w:pPr>
      <w:r>
        <w:rPr>
          <w:rFonts w:ascii="仿宋" w:eastAsia="仿宋" w:hAnsi="仿宋" w:hint="eastAsia"/>
          <w:b/>
          <w:bCs/>
          <w:sz w:val="30"/>
          <w:szCs w:val="30"/>
        </w:rPr>
        <w:t>采购项目：湖南科技学院工程实训中心教学楼工程结算审核</w:t>
      </w:r>
    </w:p>
    <w:p w:rsidR="00E03F73" w:rsidRDefault="000A0559">
      <w:pPr>
        <w:widowControl/>
        <w:adjustRightInd w:val="0"/>
        <w:spacing w:line="800" w:lineRule="exact"/>
        <w:ind w:firstLineChars="500" w:firstLine="1506"/>
        <w:rPr>
          <w:rFonts w:ascii="仿宋" w:eastAsia="仿宋" w:hAnsi="仿宋"/>
          <w:b/>
          <w:bCs/>
          <w:sz w:val="30"/>
          <w:szCs w:val="30"/>
        </w:rPr>
      </w:pPr>
      <w:r>
        <w:rPr>
          <w:rFonts w:ascii="仿宋" w:eastAsia="仿宋" w:hAnsi="仿宋" w:hint="eastAsia"/>
          <w:b/>
          <w:bCs/>
          <w:sz w:val="30"/>
          <w:szCs w:val="30"/>
        </w:rPr>
        <w:t>项目编号</w:t>
      </w:r>
      <w:r>
        <w:rPr>
          <w:rFonts w:ascii="仿宋" w:eastAsia="仿宋" w:hAnsi="仿宋" w:hint="eastAsia"/>
          <w:b/>
          <w:bCs/>
          <w:sz w:val="30"/>
          <w:szCs w:val="30"/>
        </w:rPr>
        <w:t xml:space="preserve">: </w:t>
      </w:r>
      <w:r>
        <w:rPr>
          <w:rFonts w:ascii="仿宋" w:eastAsia="仿宋" w:hAnsi="仿宋" w:hint="eastAsia"/>
          <w:b/>
          <w:bCs/>
          <w:color w:val="000000"/>
          <w:sz w:val="30"/>
          <w:szCs w:val="30"/>
        </w:rPr>
        <w:t>XKY-CG2022024</w:t>
      </w:r>
    </w:p>
    <w:p w:rsidR="00E03F73" w:rsidRDefault="000A0559">
      <w:pPr>
        <w:widowControl/>
        <w:adjustRightInd w:val="0"/>
        <w:spacing w:line="800" w:lineRule="exact"/>
        <w:rPr>
          <w:rFonts w:ascii="仿宋" w:eastAsia="仿宋" w:hAnsi="仿宋"/>
          <w:b/>
          <w:bCs/>
          <w:sz w:val="30"/>
          <w:szCs w:val="30"/>
        </w:rPr>
      </w:pPr>
      <w:r>
        <w:rPr>
          <w:rFonts w:ascii="仿宋" w:eastAsia="仿宋" w:hAnsi="仿宋" w:hint="eastAsia"/>
          <w:b/>
          <w:bCs/>
          <w:sz w:val="30"/>
          <w:szCs w:val="30"/>
        </w:rPr>
        <w:t xml:space="preserve">          </w:t>
      </w:r>
      <w:r>
        <w:rPr>
          <w:rFonts w:ascii="仿宋" w:eastAsia="仿宋" w:hAnsi="仿宋" w:hint="eastAsia"/>
          <w:b/>
          <w:bCs/>
          <w:sz w:val="30"/>
          <w:szCs w:val="30"/>
        </w:rPr>
        <w:t>采购形式：公开招标</w:t>
      </w:r>
    </w:p>
    <w:p w:rsidR="00E03F73" w:rsidRDefault="000A0559">
      <w:pPr>
        <w:pStyle w:val="a6"/>
        <w:spacing w:line="800" w:lineRule="exact"/>
        <w:ind w:firstLineChars="500" w:firstLine="1506"/>
        <w:rPr>
          <w:rFonts w:ascii="仿宋" w:eastAsia="仿宋" w:hAnsi="仿宋"/>
          <w:b/>
          <w:bCs/>
          <w:sz w:val="30"/>
          <w:szCs w:val="30"/>
        </w:rPr>
      </w:pPr>
      <w:r>
        <w:rPr>
          <w:rFonts w:ascii="仿宋" w:eastAsia="仿宋" w:hAnsi="仿宋" w:hint="eastAsia"/>
          <w:b/>
          <w:bCs/>
          <w:sz w:val="30"/>
          <w:szCs w:val="30"/>
        </w:rPr>
        <w:t>采</w:t>
      </w:r>
      <w:r>
        <w:rPr>
          <w:rFonts w:ascii="仿宋" w:eastAsia="仿宋" w:hAnsi="仿宋" w:hint="eastAsia"/>
          <w:b/>
          <w:bCs/>
          <w:sz w:val="30"/>
          <w:szCs w:val="30"/>
        </w:rPr>
        <w:t xml:space="preserve"> </w:t>
      </w:r>
      <w:r>
        <w:rPr>
          <w:rFonts w:ascii="仿宋" w:eastAsia="仿宋" w:hAnsi="仿宋" w:hint="eastAsia"/>
          <w:b/>
          <w:bCs/>
          <w:sz w:val="30"/>
          <w:szCs w:val="30"/>
        </w:rPr>
        <w:t>购</w:t>
      </w:r>
      <w:r>
        <w:rPr>
          <w:rFonts w:ascii="仿宋" w:eastAsia="仿宋" w:hAnsi="仿宋" w:hint="eastAsia"/>
          <w:b/>
          <w:bCs/>
          <w:sz w:val="30"/>
          <w:szCs w:val="30"/>
        </w:rPr>
        <w:t xml:space="preserve"> </w:t>
      </w:r>
      <w:r>
        <w:rPr>
          <w:rFonts w:ascii="仿宋" w:eastAsia="仿宋" w:hAnsi="仿宋" w:hint="eastAsia"/>
          <w:b/>
          <w:bCs/>
          <w:sz w:val="30"/>
          <w:szCs w:val="30"/>
        </w:rPr>
        <w:t>人：湖南科技学院</w:t>
      </w:r>
    </w:p>
    <w:p w:rsidR="00E03F73" w:rsidRDefault="000A0559">
      <w:pPr>
        <w:widowControl/>
        <w:adjustRightInd w:val="0"/>
        <w:spacing w:line="800" w:lineRule="exact"/>
        <w:ind w:firstLineChars="895" w:firstLine="3235"/>
        <w:rPr>
          <w:rFonts w:ascii="仿宋" w:eastAsia="仿宋" w:hAnsi="仿宋"/>
          <w:b/>
          <w:bCs/>
          <w:color w:val="000000"/>
          <w:kern w:val="0"/>
          <w:sz w:val="36"/>
          <w:szCs w:val="36"/>
        </w:rPr>
      </w:pPr>
      <w:r>
        <w:rPr>
          <w:rFonts w:ascii="仿宋" w:eastAsia="仿宋" w:hAnsi="仿宋" w:hint="eastAsia"/>
          <w:b/>
          <w:bCs/>
          <w:color w:val="000000"/>
          <w:kern w:val="0"/>
          <w:sz w:val="36"/>
          <w:szCs w:val="36"/>
        </w:rPr>
        <w:t xml:space="preserve"> </w:t>
      </w:r>
    </w:p>
    <w:p w:rsidR="00E03F73" w:rsidRDefault="000A0559">
      <w:pPr>
        <w:widowControl/>
        <w:adjustRightInd w:val="0"/>
        <w:spacing w:line="800" w:lineRule="exact"/>
        <w:ind w:firstLineChars="895" w:firstLine="3235"/>
        <w:rPr>
          <w:rFonts w:ascii="仿宋" w:eastAsia="仿宋" w:hAnsi="仿宋"/>
          <w:b/>
          <w:bCs/>
          <w:color w:val="000000"/>
          <w:kern w:val="0"/>
          <w:sz w:val="36"/>
          <w:szCs w:val="36"/>
        </w:rPr>
      </w:pPr>
      <w:r>
        <w:rPr>
          <w:rFonts w:ascii="仿宋" w:eastAsia="仿宋" w:hAnsi="仿宋" w:hint="eastAsia"/>
          <w:b/>
          <w:bCs/>
          <w:color w:val="000000"/>
          <w:kern w:val="0"/>
          <w:sz w:val="36"/>
          <w:szCs w:val="36"/>
        </w:rPr>
        <w:t xml:space="preserve"> </w:t>
      </w:r>
    </w:p>
    <w:p w:rsidR="00E03F73" w:rsidRDefault="000A0559">
      <w:pPr>
        <w:widowControl/>
        <w:adjustRightInd w:val="0"/>
        <w:spacing w:line="800" w:lineRule="exact"/>
        <w:jc w:val="center"/>
        <w:rPr>
          <w:rFonts w:ascii="仿宋" w:eastAsia="仿宋" w:hAnsi="仿宋"/>
          <w:b/>
          <w:bCs/>
          <w:color w:val="000000"/>
          <w:kern w:val="0"/>
          <w:sz w:val="36"/>
          <w:szCs w:val="36"/>
        </w:rPr>
      </w:pPr>
      <w:r>
        <w:rPr>
          <w:rFonts w:ascii="仿宋" w:eastAsia="仿宋" w:hAnsi="仿宋" w:hint="eastAsia"/>
          <w:b/>
          <w:bCs/>
          <w:color w:val="000000"/>
          <w:kern w:val="0"/>
          <w:sz w:val="36"/>
          <w:szCs w:val="36"/>
        </w:rPr>
        <w:t>二○二二年九月</w:t>
      </w:r>
    </w:p>
    <w:p w:rsidR="00E03F73" w:rsidRDefault="00E03F73">
      <w:pPr>
        <w:widowControl/>
        <w:adjustRightInd w:val="0"/>
        <w:spacing w:line="480" w:lineRule="exact"/>
        <w:rPr>
          <w:rFonts w:ascii="仿宋" w:eastAsia="仿宋" w:hAnsi="仿宋"/>
          <w:b/>
          <w:bCs/>
          <w:color w:val="000000"/>
          <w:kern w:val="0"/>
          <w:sz w:val="32"/>
          <w:szCs w:val="32"/>
        </w:rPr>
      </w:pPr>
    </w:p>
    <w:p w:rsidR="00E03F73" w:rsidRDefault="00E03F73">
      <w:pPr>
        <w:widowControl/>
        <w:adjustRightInd w:val="0"/>
        <w:spacing w:line="480" w:lineRule="exact"/>
        <w:ind w:firstLineChars="600" w:firstLine="1928"/>
        <w:rPr>
          <w:rFonts w:ascii="仿宋" w:eastAsia="仿宋" w:hAnsi="仿宋"/>
          <w:b/>
          <w:bCs/>
          <w:color w:val="000000"/>
          <w:kern w:val="0"/>
          <w:sz w:val="32"/>
          <w:szCs w:val="32"/>
        </w:rPr>
      </w:pPr>
    </w:p>
    <w:p w:rsidR="00E03F73" w:rsidRDefault="000A0559">
      <w:pPr>
        <w:widowControl/>
        <w:adjustRightInd w:val="0"/>
        <w:spacing w:line="480" w:lineRule="exact"/>
        <w:ind w:firstLineChars="800" w:firstLine="2570"/>
        <w:rPr>
          <w:rFonts w:ascii="仿宋" w:eastAsia="仿宋" w:hAnsi="仿宋"/>
          <w:b/>
          <w:bCs/>
          <w:color w:val="000000"/>
          <w:kern w:val="0"/>
          <w:sz w:val="32"/>
          <w:szCs w:val="32"/>
        </w:rPr>
      </w:pPr>
      <w:r>
        <w:rPr>
          <w:rFonts w:ascii="仿宋" w:eastAsia="仿宋" w:hAnsi="仿宋" w:hint="eastAsia"/>
          <w:b/>
          <w:bCs/>
          <w:color w:val="000000"/>
          <w:kern w:val="0"/>
          <w:sz w:val="32"/>
          <w:szCs w:val="32"/>
        </w:rPr>
        <w:t>第一章</w:t>
      </w:r>
      <w:r>
        <w:rPr>
          <w:rFonts w:ascii="仿宋" w:eastAsia="仿宋" w:hAnsi="仿宋" w:hint="eastAsia"/>
          <w:b/>
          <w:bCs/>
          <w:color w:val="000000"/>
          <w:kern w:val="0"/>
          <w:sz w:val="32"/>
          <w:szCs w:val="32"/>
        </w:rPr>
        <w:t xml:space="preserve"> </w:t>
      </w:r>
      <w:r>
        <w:rPr>
          <w:rFonts w:ascii="仿宋" w:eastAsia="仿宋" w:hAnsi="仿宋" w:hint="eastAsia"/>
          <w:b/>
          <w:bCs/>
          <w:color w:val="000000"/>
          <w:kern w:val="0"/>
          <w:sz w:val="32"/>
          <w:szCs w:val="32"/>
        </w:rPr>
        <w:t>招标公告</w:t>
      </w:r>
    </w:p>
    <w:p w:rsidR="00E03F73" w:rsidRDefault="000A0559">
      <w:pPr>
        <w:widowControl/>
        <w:adjustRightInd w:val="0"/>
        <w:spacing w:line="480" w:lineRule="exact"/>
        <w:ind w:firstLineChars="200" w:firstLine="560"/>
        <w:jc w:val="left"/>
        <w:rPr>
          <w:rFonts w:ascii="仿宋" w:eastAsia="仿宋" w:hAnsi="仿宋"/>
          <w:color w:val="000000"/>
          <w:kern w:val="0"/>
          <w:sz w:val="28"/>
          <w:szCs w:val="28"/>
        </w:rPr>
      </w:pPr>
      <w:r>
        <w:rPr>
          <w:rFonts w:ascii="仿宋" w:eastAsia="仿宋" w:hAnsi="仿宋" w:hint="eastAsia"/>
          <w:color w:val="000000"/>
          <w:kern w:val="0"/>
          <w:sz w:val="28"/>
          <w:szCs w:val="28"/>
        </w:rPr>
        <w:t xml:space="preserve"> </w:t>
      </w:r>
    </w:p>
    <w:p w:rsidR="00E03F73" w:rsidRDefault="000A0559">
      <w:pPr>
        <w:widowControl/>
        <w:adjustRightInd w:val="0"/>
        <w:spacing w:line="520" w:lineRule="exact"/>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受湖南科技学院的委托，湖南科技学院采购中心对湖南科技学院工程实训中心教学楼工程结算审核项目进行公开招标，现将采购事项公告如下：</w:t>
      </w:r>
    </w:p>
    <w:p w:rsidR="00E03F73" w:rsidRDefault="000A0559">
      <w:pPr>
        <w:widowControl/>
        <w:adjustRightInd w:val="0"/>
        <w:spacing w:line="520" w:lineRule="exact"/>
        <w:ind w:firstLineChars="200" w:firstLine="482"/>
        <w:jc w:val="left"/>
        <w:rPr>
          <w:rFonts w:ascii="仿宋" w:eastAsia="仿宋" w:hAnsi="仿宋" w:cs="仿宋"/>
          <w:color w:val="000000"/>
          <w:kern w:val="0"/>
          <w:sz w:val="24"/>
          <w:szCs w:val="24"/>
        </w:rPr>
      </w:pPr>
      <w:r>
        <w:rPr>
          <w:rFonts w:ascii="仿宋" w:eastAsia="仿宋" w:hAnsi="仿宋" w:cs="仿宋" w:hint="eastAsia"/>
          <w:b/>
          <w:color w:val="000000"/>
          <w:kern w:val="0"/>
          <w:sz w:val="24"/>
          <w:szCs w:val="24"/>
        </w:rPr>
        <w:t>一、项目概况</w:t>
      </w:r>
      <w:r>
        <w:rPr>
          <w:rFonts w:ascii="仿宋" w:eastAsia="仿宋" w:hAnsi="仿宋" w:cs="仿宋" w:hint="eastAsia"/>
          <w:color w:val="000000"/>
          <w:kern w:val="0"/>
          <w:sz w:val="24"/>
          <w:szCs w:val="24"/>
        </w:rPr>
        <w:t xml:space="preserve"> </w:t>
      </w:r>
    </w:p>
    <w:p w:rsidR="00E03F73" w:rsidRDefault="000A0559">
      <w:pPr>
        <w:widowControl/>
        <w:adjustRightInd w:val="0"/>
        <w:spacing w:line="520" w:lineRule="exact"/>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Pr>
          <w:rFonts w:ascii="仿宋" w:eastAsia="仿宋" w:hAnsi="仿宋" w:cs="仿宋" w:hint="eastAsia"/>
          <w:color w:val="000000"/>
          <w:kern w:val="0"/>
          <w:sz w:val="24"/>
          <w:szCs w:val="24"/>
        </w:rPr>
        <w:t>采购项目：湖南科技学院工程实训中心教学楼工程结算审核</w:t>
      </w:r>
    </w:p>
    <w:p w:rsidR="00E03F73" w:rsidRDefault="000A0559">
      <w:pPr>
        <w:widowControl/>
        <w:spacing w:line="52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rPr>
        <w:t>项目编号：</w:t>
      </w:r>
      <w:r>
        <w:rPr>
          <w:rFonts w:ascii="仿宋" w:eastAsia="仿宋" w:hAnsi="仿宋" w:cs="仿宋" w:hint="eastAsia"/>
          <w:color w:val="000000"/>
          <w:sz w:val="24"/>
          <w:szCs w:val="24"/>
        </w:rPr>
        <w:t>XKY-CG2022024</w:t>
      </w:r>
    </w:p>
    <w:p w:rsidR="00E03F73" w:rsidRDefault="000A0559">
      <w:pPr>
        <w:widowControl/>
        <w:adjustRightInd w:val="0"/>
        <w:spacing w:line="520" w:lineRule="exact"/>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采购方式：公开招标</w:t>
      </w:r>
    </w:p>
    <w:p w:rsidR="00E03F73" w:rsidRDefault="000A0559">
      <w:pPr>
        <w:widowControl/>
        <w:adjustRightInd w:val="0"/>
        <w:spacing w:line="520" w:lineRule="exact"/>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4.</w:t>
      </w:r>
      <w:r>
        <w:rPr>
          <w:rFonts w:ascii="仿宋" w:eastAsia="仿宋" w:hAnsi="仿宋" w:cs="仿宋" w:hint="eastAsia"/>
          <w:color w:val="000000"/>
          <w:kern w:val="0"/>
          <w:sz w:val="24"/>
          <w:szCs w:val="24"/>
        </w:rPr>
        <w:t>采购总预算：</w:t>
      </w:r>
      <w:r>
        <w:rPr>
          <w:rFonts w:ascii="仿宋" w:eastAsia="仿宋" w:hAnsi="仿宋" w:cs="仿宋" w:hint="eastAsia"/>
          <w:color w:val="000000"/>
          <w:kern w:val="0"/>
          <w:sz w:val="24"/>
          <w:szCs w:val="24"/>
        </w:rPr>
        <w:t>10.885</w:t>
      </w:r>
      <w:r>
        <w:rPr>
          <w:rFonts w:ascii="仿宋" w:eastAsia="仿宋" w:hAnsi="仿宋" w:cs="仿宋" w:hint="eastAsia"/>
          <w:color w:val="000000"/>
          <w:kern w:val="0"/>
          <w:sz w:val="24"/>
          <w:szCs w:val="24"/>
        </w:rPr>
        <w:t>万元</w:t>
      </w:r>
    </w:p>
    <w:p w:rsidR="00E03F73" w:rsidRDefault="000A0559">
      <w:pPr>
        <w:widowControl/>
        <w:adjustRightInd w:val="0"/>
        <w:spacing w:line="520" w:lineRule="exact"/>
        <w:ind w:firstLineChars="200" w:firstLine="482"/>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二、</w:t>
      </w:r>
      <w:r>
        <w:rPr>
          <w:rFonts w:ascii="仿宋" w:eastAsia="仿宋" w:hAnsi="仿宋" w:cs="仿宋" w:hint="eastAsia"/>
          <w:b/>
          <w:sz w:val="24"/>
          <w:szCs w:val="24"/>
        </w:rPr>
        <w:t>投标人的</w:t>
      </w:r>
      <w:r>
        <w:rPr>
          <w:rFonts w:ascii="仿宋" w:eastAsia="仿宋" w:hAnsi="仿宋" w:cs="仿宋" w:hint="eastAsia"/>
          <w:b/>
          <w:color w:val="000000"/>
          <w:kern w:val="0"/>
          <w:sz w:val="24"/>
          <w:szCs w:val="24"/>
        </w:rPr>
        <w:t>资格要求</w:t>
      </w:r>
    </w:p>
    <w:p w:rsidR="00E03F73" w:rsidRDefault="000A0559">
      <w:pPr>
        <w:spacing w:line="52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Pr>
          <w:rFonts w:ascii="仿宋" w:eastAsia="仿宋" w:hAnsi="仿宋" w:cs="仿宋" w:hint="eastAsia"/>
          <w:color w:val="000000"/>
          <w:kern w:val="0"/>
          <w:sz w:val="24"/>
          <w:szCs w:val="24"/>
        </w:rPr>
        <w:t>投标人的基本资格条件：应当符合《政府采购法》第二十二条第一款的规定，即：</w:t>
      </w:r>
    </w:p>
    <w:p w:rsidR="00E03F73" w:rsidRDefault="000A0559">
      <w:pPr>
        <w:spacing w:line="52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1</w:t>
      </w:r>
      <w:r>
        <w:rPr>
          <w:rFonts w:ascii="仿宋" w:eastAsia="仿宋" w:hAnsi="仿宋" w:cs="仿宋" w:hint="eastAsia"/>
          <w:color w:val="000000"/>
          <w:kern w:val="0"/>
          <w:sz w:val="24"/>
          <w:szCs w:val="24"/>
        </w:rPr>
        <w:t>）具有独立承担民事责任的能力；</w:t>
      </w:r>
    </w:p>
    <w:p w:rsidR="00E03F73" w:rsidRDefault="000A0559">
      <w:pPr>
        <w:spacing w:line="52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rPr>
        <w:t>）具有良好的商业信誉和健全的财务会计制度；</w:t>
      </w:r>
    </w:p>
    <w:p w:rsidR="00E03F73" w:rsidRDefault="000A0559">
      <w:pPr>
        <w:spacing w:line="52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）具有履行合同所必需的设备和专业技术能力；</w:t>
      </w:r>
    </w:p>
    <w:p w:rsidR="00E03F73" w:rsidRDefault="000A0559">
      <w:pPr>
        <w:spacing w:line="52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4</w:t>
      </w:r>
      <w:r>
        <w:rPr>
          <w:rFonts w:ascii="仿宋" w:eastAsia="仿宋" w:hAnsi="仿宋" w:cs="仿宋" w:hint="eastAsia"/>
          <w:color w:val="000000"/>
          <w:kern w:val="0"/>
          <w:sz w:val="24"/>
          <w:szCs w:val="24"/>
        </w:rPr>
        <w:t>）有依法缴纳税收和社会保障资金的良好记录；</w:t>
      </w:r>
    </w:p>
    <w:p w:rsidR="00E03F73" w:rsidRDefault="000A0559">
      <w:pPr>
        <w:spacing w:line="52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5</w:t>
      </w:r>
      <w:r>
        <w:rPr>
          <w:rFonts w:ascii="仿宋" w:eastAsia="仿宋" w:hAnsi="仿宋" w:cs="仿宋" w:hint="eastAsia"/>
          <w:color w:val="000000"/>
          <w:kern w:val="0"/>
          <w:sz w:val="24"/>
          <w:szCs w:val="24"/>
        </w:rPr>
        <w:t>）参加本次采购活动前三年内，在经营活动中没有重大违法记录；</w:t>
      </w:r>
    </w:p>
    <w:p w:rsidR="00E03F73" w:rsidRDefault="000A0559">
      <w:pPr>
        <w:spacing w:line="52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6</w:t>
      </w:r>
      <w:r>
        <w:rPr>
          <w:rFonts w:ascii="仿宋" w:eastAsia="仿宋" w:hAnsi="仿宋" w:cs="仿宋" w:hint="eastAsia"/>
          <w:color w:val="000000"/>
          <w:kern w:val="0"/>
          <w:sz w:val="24"/>
          <w:szCs w:val="24"/>
        </w:rPr>
        <w:t>）法律、行政法规规定的其他条件。</w:t>
      </w:r>
    </w:p>
    <w:p w:rsidR="00E03F73" w:rsidRDefault="000A0559">
      <w:pPr>
        <w:pStyle w:val="a8"/>
        <w:spacing w:before="0" w:beforeAutospacing="0" w:after="0" w:afterAutospacing="0" w:line="520" w:lineRule="exact"/>
        <w:ind w:firstLineChars="200" w:firstLine="480"/>
        <w:rPr>
          <w:rFonts w:ascii="仿宋" w:eastAsia="仿宋" w:hAnsi="仿宋" w:cs="仿宋"/>
          <w:color w:val="000000"/>
        </w:rPr>
      </w:pPr>
      <w:r>
        <w:rPr>
          <w:rFonts w:ascii="仿宋" w:eastAsia="仿宋" w:hAnsi="仿宋" w:cs="仿宋" w:hint="eastAsia"/>
          <w:color w:val="000000"/>
        </w:rPr>
        <w:t>2.</w:t>
      </w:r>
      <w:r>
        <w:rPr>
          <w:rFonts w:ascii="仿宋" w:eastAsia="仿宋" w:hAnsi="仿宋" w:cs="仿宋" w:hint="eastAsia"/>
          <w:color w:val="000000"/>
        </w:rPr>
        <w:t>特定资格条件：参与投标供应商须具有建设行政部门颁发的工程造价咨询企业资质。</w:t>
      </w:r>
    </w:p>
    <w:p w:rsidR="00E03F73" w:rsidRDefault="000A0559">
      <w:pPr>
        <w:spacing w:line="52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单位负责人为同一人或者存在直接控股、管理关系的不同投标人，不得参加同一合同项下的采购活动。</w:t>
      </w:r>
    </w:p>
    <w:p w:rsidR="00E03F73" w:rsidRDefault="000A0559">
      <w:pPr>
        <w:spacing w:line="52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w:t>
      </w:r>
      <w:r>
        <w:rPr>
          <w:rFonts w:ascii="仿宋" w:eastAsia="仿宋" w:hAnsi="仿宋" w:cs="仿宋" w:hint="eastAsia"/>
          <w:color w:val="000000"/>
          <w:kern w:val="0"/>
          <w:sz w:val="24"/>
          <w:szCs w:val="24"/>
        </w:rPr>
        <w:t>为本采购项目提供整体设计、规范编制或者项目管理、监理、检测等服务的，不得再参加此项目的其他招标采购活动。</w:t>
      </w:r>
    </w:p>
    <w:p w:rsidR="00E03F73" w:rsidRDefault="000A0559">
      <w:pPr>
        <w:spacing w:line="52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r>
        <w:rPr>
          <w:rFonts w:ascii="仿宋" w:eastAsia="仿宋" w:hAnsi="仿宋" w:cs="仿宋" w:hint="eastAsia"/>
          <w:color w:val="000000"/>
          <w:kern w:val="0"/>
          <w:sz w:val="24"/>
          <w:szCs w:val="24"/>
        </w:rPr>
        <w:t>列入失信被执行人、重大税收违法案件当事人名单，列入政府采购严重违法失信行为记录名单的，拒绝其参与本次采购活动。</w:t>
      </w:r>
    </w:p>
    <w:p w:rsidR="00E03F73" w:rsidRDefault="000A0559">
      <w:pPr>
        <w:spacing w:line="52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6.</w:t>
      </w:r>
      <w:r>
        <w:rPr>
          <w:rFonts w:ascii="仿宋" w:eastAsia="仿宋" w:hAnsi="仿宋" w:cs="仿宋" w:hint="eastAsia"/>
          <w:color w:val="000000"/>
          <w:kern w:val="0"/>
          <w:sz w:val="24"/>
          <w:szCs w:val="24"/>
        </w:rPr>
        <w:t>本次招标不接受联合体投标。</w:t>
      </w:r>
    </w:p>
    <w:p w:rsidR="00E03F73" w:rsidRDefault="000A0559">
      <w:pPr>
        <w:widowControl/>
        <w:spacing w:line="520" w:lineRule="exact"/>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三、招标文件的获取：</w:t>
      </w:r>
    </w:p>
    <w:p w:rsidR="00E03F73" w:rsidRDefault="000A0559">
      <w:pPr>
        <w:widowControl/>
        <w:spacing w:line="52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各投标人于递交投标文件截止之日前，在湖南科技学院（</w:t>
      </w:r>
      <w:r>
        <w:rPr>
          <w:rFonts w:ascii="仿宋" w:eastAsia="仿宋" w:hAnsi="仿宋" w:cs="仿宋" w:hint="eastAsia"/>
          <w:color w:val="000000"/>
          <w:sz w:val="24"/>
          <w:szCs w:val="24"/>
        </w:rPr>
        <w:t>http://cgzx.huse.cn/cggg/</w:t>
      </w:r>
      <w:r>
        <w:rPr>
          <w:rFonts w:ascii="仿宋" w:eastAsia="仿宋" w:hAnsi="仿宋" w:cs="仿宋" w:hint="eastAsia"/>
          <w:color w:val="000000"/>
          <w:sz w:val="24"/>
          <w:szCs w:val="24"/>
        </w:rPr>
        <w:t>）采购公告进行网上下载招标文件。通过网络下载，其招标文件与备案的书面招标文件具有同等法律效力。</w:t>
      </w:r>
    </w:p>
    <w:p w:rsidR="00E03F73" w:rsidRDefault="000A0559">
      <w:pPr>
        <w:widowControl/>
        <w:spacing w:line="520" w:lineRule="exact"/>
        <w:ind w:firstLineChars="200" w:firstLine="482"/>
        <w:jc w:val="left"/>
        <w:rPr>
          <w:rFonts w:ascii="仿宋" w:eastAsia="仿宋" w:hAnsi="仿宋" w:cs="仿宋"/>
          <w:b/>
          <w:bCs/>
          <w:color w:val="000000"/>
          <w:sz w:val="24"/>
          <w:szCs w:val="24"/>
        </w:rPr>
      </w:pPr>
      <w:r>
        <w:rPr>
          <w:rFonts w:ascii="仿宋" w:eastAsia="仿宋" w:hAnsi="仿宋" w:cs="仿宋" w:hint="eastAsia"/>
          <w:b/>
          <w:color w:val="000000"/>
          <w:sz w:val="24"/>
          <w:szCs w:val="24"/>
        </w:rPr>
        <w:t>四、</w:t>
      </w:r>
      <w:r>
        <w:rPr>
          <w:rFonts w:ascii="仿宋" w:eastAsia="仿宋" w:hAnsi="仿宋" w:cs="仿宋" w:hint="eastAsia"/>
          <w:b/>
          <w:color w:val="000000"/>
          <w:kern w:val="0"/>
          <w:sz w:val="24"/>
          <w:szCs w:val="24"/>
        </w:rPr>
        <w:t>评标方式：</w:t>
      </w:r>
      <w:r>
        <w:rPr>
          <w:rFonts w:ascii="仿宋" w:eastAsia="仿宋" w:hAnsi="仿宋" w:cs="仿宋" w:hint="eastAsia"/>
          <w:bCs/>
          <w:color w:val="000000"/>
          <w:kern w:val="0"/>
          <w:sz w:val="24"/>
          <w:szCs w:val="24"/>
        </w:rPr>
        <w:t>综合评分法。</w:t>
      </w:r>
    </w:p>
    <w:p w:rsidR="00E03F73" w:rsidRDefault="000A0559">
      <w:pPr>
        <w:widowControl/>
        <w:spacing w:line="520" w:lineRule="exact"/>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五、投标保证金：</w:t>
      </w:r>
    </w:p>
    <w:p w:rsidR="00E03F73" w:rsidRDefault="000A0559">
      <w:pPr>
        <w:widowControl/>
        <w:spacing w:line="52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1.</w:t>
      </w:r>
      <w:r>
        <w:rPr>
          <w:rFonts w:ascii="仿宋" w:eastAsia="仿宋" w:hAnsi="仿宋" w:cs="仿宋" w:hint="eastAsia"/>
          <w:color w:val="000000"/>
          <w:sz w:val="24"/>
          <w:szCs w:val="24"/>
        </w:rPr>
        <w:t>投标保证金金额：人民币</w:t>
      </w:r>
      <w:r>
        <w:rPr>
          <w:rFonts w:ascii="仿宋" w:eastAsia="仿宋" w:hAnsi="仿宋" w:cs="仿宋" w:hint="eastAsia"/>
          <w:color w:val="000000"/>
          <w:sz w:val="24"/>
          <w:szCs w:val="24"/>
        </w:rPr>
        <w:t>3000</w:t>
      </w:r>
      <w:r>
        <w:rPr>
          <w:rFonts w:ascii="仿宋" w:eastAsia="仿宋" w:hAnsi="仿宋" w:cs="仿宋" w:hint="eastAsia"/>
          <w:color w:val="000000"/>
          <w:sz w:val="24"/>
          <w:szCs w:val="24"/>
        </w:rPr>
        <w:t>元。</w:t>
      </w:r>
    </w:p>
    <w:p w:rsidR="00E03F73" w:rsidRDefault="000A0559">
      <w:pPr>
        <w:widowControl/>
        <w:spacing w:line="52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2.</w:t>
      </w:r>
      <w:r>
        <w:rPr>
          <w:rFonts w:ascii="仿宋" w:eastAsia="仿宋" w:hAnsi="仿宋" w:cs="仿宋" w:hint="eastAsia"/>
          <w:color w:val="000000"/>
          <w:sz w:val="24"/>
          <w:szCs w:val="24"/>
        </w:rPr>
        <w:t>投标保证金的形式：以转账方式提交投标保证金（详见招标须知）。</w:t>
      </w:r>
    </w:p>
    <w:p w:rsidR="00E03F73" w:rsidRDefault="000A0559">
      <w:pPr>
        <w:pStyle w:val="3"/>
        <w:widowControl/>
        <w:spacing w:beforeAutospacing="0" w:afterAutospacing="0" w:line="520" w:lineRule="exact"/>
        <w:ind w:firstLineChars="200" w:firstLine="482"/>
        <w:rPr>
          <w:rFonts w:ascii="仿宋" w:eastAsia="仿宋" w:hAnsi="仿宋" w:cs="仿宋" w:hint="default"/>
          <w:bCs w:val="0"/>
          <w:color w:val="000000"/>
          <w:kern w:val="2"/>
          <w:sz w:val="24"/>
          <w:szCs w:val="24"/>
        </w:rPr>
      </w:pPr>
      <w:r>
        <w:rPr>
          <w:rFonts w:ascii="仿宋" w:eastAsia="仿宋" w:hAnsi="仿宋" w:cs="仿宋"/>
          <w:bCs w:val="0"/>
          <w:color w:val="000000"/>
          <w:kern w:val="2"/>
          <w:sz w:val="24"/>
          <w:szCs w:val="24"/>
        </w:rPr>
        <w:t>六、投标截止时间和开标时间及地点</w:t>
      </w:r>
    </w:p>
    <w:p w:rsidR="00E03F73" w:rsidRDefault="000A0559">
      <w:pPr>
        <w:widowControl/>
        <w:spacing w:line="52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1.</w:t>
      </w:r>
      <w:r>
        <w:rPr>
          <w:rFonts w:ascii="仿宋" w:eastAsia="仿宋" w:hAnsi="仿宋" w:cs="仿宋" w:hint="eastAsia"/>
          <w:color w:val="000000"/>
          <w:sz w:val="24"/>
          <w:szCs w:val="24"/>
        </w:rPr>
        <w:t>投标文件递交截止时间及开标时间：</w:t>
      </w:r>
      <w:r>
        <w:rPr>
          <w:rFonts w:ascii="仿宋" w:eastAsia="仿宋" w:hAnsi="仿宋" w:cs="仿宋" w:hint="eastAsia"/>
          <w:color w:val="000000"/>
          <w:sz w:val="24"/>
          <w:szCs w:val="24"/>
        </w:rPr>
        <w:t>2022</w:t>
      </w:r>
      <w:r>
        <w:rPr>
          <w:rFonts w:ascii="仿宋" w:eastAsia="仿宋" w:hAnsi="仿宋" w:cs="仿宋" w:hint="eastAsia"/>
          <w:color w:val="000000"/>
          <w:sz w:val="24"/>
          <w:szCs w:val="24"/>
        </w:rPr>
        <w:t>年</w:t>
      </w:r>
      <w:r>
        <w:rPr>
          <w:rFonts w:ascii="仿宋" w:eastAsia="仿宋" w:hAnsi="仿宋" w:cs="仿宋" w:hint="eastAsia"/>
          <w:color w:val="000000"/>
          <w:sz w:val="24"/>
          <w:szCs w:val="24"/>
        </w:rPr>
        <w:t>10</w:t>
      </w:r>
      <w:r>
        <w:rPr>
          <w:rFonts w:ascii="仿宋" w:eastAsia="仿宋" w:hAnsi="仿宋" w:cs="仿宋" w:hint="eastAsia"/>
          <w:color w:val="000000"/>
          <w:sz w:val="24"/>
          <w:szCs w:val="24"/>
        </w:rPr>
        <w:t>月</w:t>
      </w:r>
      <w:r>
        <w:rPr>
          <w:rFonts w:ascii="仿宋" w:eastAsia="仿宋" w:hAnsi="仿宋" w:cs="仿宋" w:hint="eastAsia"/>
          <w:color w:val="000000"/>
          <w:sz w:val="24"/>
          <w:szCs w:val="24"/>
        </w:rPr>
        <w:t>6</w:t>
      </w:r>
      <w:r>
        <w:rPr>
          <w:rFonts w:ascii="仿宋" w:eastAsia="仿宋" w:hAnsi="仿宋" w:cs="仿宋" w:hint="eastAsia"/>
          <w:color w:val="000000"/>
          <w:sz w:val="24"/>
          <w:szCs w:val="24"/>
        </w:rPr>
        <w:t>日</w:t>
      </w:r>
      <w:r>
        <w:rPr>
          <w:rFonts w:ascii="仿宋" w:eastAsia="仿宋" w:hAnsi="仿宋" w:cs="仿宋" w:hint="eastAsia"/>
          <w:color w:val="000000"/>
          <w:sz w:val="24"/>
          <w:szCs w:val="24"/>
        </w:rPr>
        <w:t>15:00</w:t>
      </w:r>
      <w:r>
        <w:rPr>
          <w:rFonts w:ascii="仿宋" w:eastAsia="仿宋" w:hAnsi="仿宋" w:cs="仿宋" w:hint="eastAsia"/>
          <w:color w:val="000000"/>
          <w:sz w:val="24"/>
          <w:szCs w:val="24"/>
        </w:rPr>
        <w:t>（北京时间）。</w:t>
      </w:r>
    </w:p>
    <w:p w:rsidR="00E03F73" w:rsidRDefault="000A0559">
      <w:pPr>
        <w:widowControl/>
        <w:spacing w:line="52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2.</w:t>
      </w:r>
      <w:r>
        <w:rPr>
          <w:rFonts w:ascii="仿宋" w:eastAsia="仿宋" w:hAnsi="仿宋" w:cs="仿宋" w:hint="eastAsia"/>
          <w:color w:val="000000"/>
          <w:sz w:val="24"/>
          <w:szCs w:val="24"/>
        </w:rPr>
        <w:t>投标文件递交及开标地点：湖南科技学院院行政办公楼</w:t>
      </w:r>
      <w:r>
        <w:rPr>
          <w:rFonts w:ascii="仿宋" w:eastAsia="仿宋" w:hAnsi="仿宋" w:cs="仿宋" w:hint="eastAsia"/>
          <w:color w:val="000000"/>
          <w:sz w:val="24"/>
          <w:szCs w:val="24"/>
        </w:rPr>
        <w:t>303</w:t>
      </w:r>
      <w:r>
        <w:rPr>
          <w:rFonts w:ascii="仿宋" w:eastAsia="仿宋" w:hAnsi="仿宋" w:cs="仿宋" w:hint="eastAsia"/>
          <w:color w:val="000000"/>
          <w:sz w:val="24"/>
          <w:szCs w:val="24"/>
        </w:rPr>
        <w:t>评标室。</w:t>
      </w:r>
    </w:p>
    <w:p w:rsidR="00E03F73" w:rsidRDefault="000A0559">
      <w:pPr>
        <w:widowControl/>
        <w:spacing w:line="52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3.</w:t>
      </w:r>
      <w:r>
        <w:rPr>
          <w:rFonts w:ascii="仿宋" w:eastAsia="仿宋" w:hAnsi="仿宋" w:cs="仿宋" w:hint="eastAsia"/>
          <w:color w:val="000000"/>
          <w:sz w:val="24"/>
          <w:szCs w:val="24"/>
        </w:rPr>
        <w:t>投标时投标方须带齐证照、授权书、投标书等相关资料。</w:t>
      </w:r>
    </w:p>
    <w:p w:rsidR="00E03F73" w:rsidRDefault="000A0559">
      <w:pPr>
        <w:widowControl/>
        <w:spacing w:line="52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4.</w:t>
      </w:r>
      <w:r>
        <w:rPr>
          <w:rFonts w:ascii="仿宋" w:eastAsia="仿宋" w:hAnsi="仿宋" w:cs="仿宋" w:hint="eastAsia"/>
          <w:color w:val="000000"/>
          <w:sz w:val="24"/>
          <w:szCs w:val="24"/>
        </w:rPr>
        <w:t>逾期送达或者不按招标文件要求密封或者不按招标文件的要求提供投标保证金的响应文件，采购代理机构将拒绝接收。</w:t>
      </w:r>
    </w:p>
    <w:p w:rsidR="00E03F73" w:rsidRDefault="000A0559">
      <w:pPr>
        <w:spacing w:line="520" w:lineRule="exact"/>
        <w:ind w:firstLineChars="196" w:firstLine="472"/>
        <w:rPr>
          <w:rFonts w:ascii="仿宋" w:eastAsia="仿宋" w:hAnsi="仿宋" w:cs="仿宋"/>
          <w:b/>
          <w:sz w:val="24"/>
          <w:szCs w:val="24"/>
        </w:rPr>
      </w:pPr>
      <w:r>
        <w:rPr>
          <w:rFonts w:ascii="仿宋" w:eastAsia="仿宋" w:hAnsi="仿宋" w:cs="仿宋" w:hint="eastAsia"/>
          <w:b/>
          <w:color w:val="000000"/>
          <w:sz w:val="24"/>
          <w:szCs w:val="24"/>
        </w:rPr>
        <w:t>七、</w:t>
      </w:r>
      <w:r>
        <w:rPr>
          <w:rFonts w:ascii="仿宋" w:eastAsia="仿宋" w:hAnsi="仿宋" w:cs="仿宋" w:hint="eastAsia"/>
          <w:b/>
          <w:sz w:val="24"/>
          <w:szCs w:val="24"/>
        </w:rPr>
        <w:t>联系方式：</w:t>
      </w:r>
    </w:p>
    <w:p w:rsidR="00E03F73" w:rsidRDefault="000A0559">
      <w:pPr>
        <w:spacing w:line="52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采购人：湖南科技学院</w:t>
      </w:r>
      <w:r>
        <w:rPr>
          <w:rFonts w:ascii="仿宋" w:eastAsia="仿宋" w:hAnsi="仿宋" w:cs="仿宋" w:hint="eastAsia"/>
          <w:sz w:val="24"/>
          <w:szCs w:val="24"/>
        </w:rPr>
        <w:t xml:space="preserve">  </w:t>
      </w:r>
    </w:p>
    <w:p w:rsidR="00E03F73" w:rsidRDefault="000A0559">
      <w:pPr>
        <w:spacing w:line="520" w:lineRule="exact"/>
        <w:ind w:firstLineChars="200" w:firstLine="480"/>
        <w:rPr>
          <w:rFonts w:ascii="仿宋" w:eastAsia="仿宋" w:hAnsi="仿宋" w:cs="仿宋"/>
          <w:sz w:val="24"/>
          <w:szCs w:val="24"/>
        </w:rPr>
      </w:pPr>
      <w:r>
        <w:rPr>
          <w:rFonts w:ascii="仿宋" w:eastAsia="仿宋" w:hAnsi="仿宋" w:cs="仿宋" w:hint="eastAsia"/>
          <w:sz w:val="24"/>
          <w:szCs w:val="24"/>
        </w:rPr>
        <w:t>联系人：陈老师</w:t>
      </w:r>
      <w:r>
        <w:rPr>
          <w:rFonts w:ascii="仿宋" w:eastAsia="仿宋" w:hAnsi="仿宋" w:cs="仿宋" w:hint="eastAsia"/>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rPr>
        <w:t>13187128181</w:t>
      </w:r>
      <w:r>
        <w:rPr>
          <w:rFonts w:ascii="仿宋" w:eastAsia="仿宋" w:hAnsi="仿宋" w:cs="仿宋" w:hint="eastAsia"/>
          <w:sz w:val="24"/>
          <w:szCs w:val="24"/>
        </w:rPr>
        <w:t xml:space="preserve">　</w:t>
      </w:r>
    </w:p>
    <w:p w:rsidR="00E03F73" w:rsidRDefault="000A0559">
      <w:pPr>
        <w:spacing w:line="520" w:lineRule="exact"/>
        <w:ind w:firstLineChars="200" w:firstLine="480"/>
        <w:rPr>
          <w:rFonts w:ascii="仿宋" w:eastAsia="仿宋" w:hAnsi="仿宋" w:cs="仿宋"/>
          <w:sz w:val="24"/>
          <w:szCs w:val="24"/>
        </w:rPr>
      </w:pPr>
      <w:r>
        <w:rPr>
          <w:rFonts w:ascii="仿宋" w:eastAsia="仿宋" w:hAnsi="仿宋" w:cs="仿宋" w:hint="eastAsia"/>
          <w:sz w:val="24"/>
          <w:szCs w:val="24"/>
        </w:rPr>
        <w:t>采购代理机构：湖南科技学院采购中心</w:t>
      </w:r>
    </w:p>
    <w:p w:rsidR="00E03F73" w:rsidRDefault="000A0559">
      <w:pPr>
        <w:spacing w:line="520" w:lineRule="exact"/>
        <w:ind w:firstLineChars="200" w:firstLine="480"/>
        <w:rPr>
          <w:rFonts w:ascii="仿宋" w:eastAsia="仿宋" w:hAnsi="仿宋" w:cs="仿宋"/>
          <w:b/>
          <w:sz w:val="24"/>
          <w:szCs w:val="24"/>
        </w:rPr>
      </w:pPr>
      <w:r>
        <w:rPr>
          <w:rFonts w:ascii="仿宋" w:eastAsia="仿宋" w:hAnsi="仿宋" w:cs="仿宋" w:hint="eastAsia"/>
          <w:sz w:val="24"/>
          <w:szCs w:val="24"/>
        </w:rPr>
        <w:t>联系人：邓老师</w:t>
      </w:r>
      <w:r>
        <w:rPr>
          <w:rFonts w:ascii="仿宋" w:eastAsia="仿宋" w:hAnsi="仿宋" w:cs="仿宋" w:hint="eastAsia"/>
          <w:sz w:val="24"/>
          <w:szCs w:val="24"/>
        </w:rPr>
        <w:t xml:space="preserve"> </w:t>
      </w:r>
      <w:r>
        <w:rPr>
          <w:rFonts w:ascii="仿宋" w:eastAsia="仿宋" w:hAnsi="仿宋" w:cs="仿宋" w:hint="eastAsia"/>
          <w:sz w:val="24"/>
          <w:szCs w:val="24"/>
        </w:rPr>
        <w:t>联系电话：</w:t>
      </w:r>
      <w:r>
        <w:rPr>
          <w:rFonts w:ascii="仿宋" w:eastAsia="仿宋" w:hAnsi="仿宋" w:cs="仿宋" w:hint="eastAsia"/>
          <w:sz w:val="24"/>
          <w:szCs w:val="24"/>
        </w:rPr>
        <w:t>0746-6388315</w:t>
      </w:r>
      <w:r>
        <w:rPr>
          <w:rFonts w:ascii="仿宋" w:eastAsia="仿宋" w:hAnsi="仿宋" w:cs="仿宋" w:hint="eastAsia"/>
          <w:b/>
          <w:sz w:val="24"/>
          <w:szCs w:val="24"/>
        </w:rPr>
        <w:t xml:space="preserve">　　</w:t>
      </w:r>
    </w:p>
    <w:p w:rsidR="00E03F73" w:rsidRDefault="000A0559">
      <w:pPr>
        <w:spacing w:line="520" w:lineRule="exact"/>
        <w:ind w:firstLineChars="200" w:firstLine="482"/>
        <w:rPr>
          <w:rFonts w:ascii="仿宋" w:eastAsia="仿宋" w:hAnsi="仿宋" w:cs="仿宋"/>
          <w:b/>
          <w:sz w:val="24"/>
          <w:szCs w:val="24"/>
        </w:rPr>
      </w:pPr>
      <w:r>
        <w:rPr>
          <w:rFonts w:ascii="仿宋" w:eastAsia="仿宋" w:hAnsi="仿宋" w:cs="仿宋" w:hint="eastAsia"/>
          <w:b/>
          <w:sz w:val="24"/>
          <w:szCs w:val="24"/>
        </w:rPr>
        <w:t>八、采购监督管理部门：</w:t>
      </w:r>
    </w:p>
    <w:p w:rsidR="00E03F73" w:rsidRDefault="000A0559">
      <w:pPr>
        <w:spacing w:line="52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湖南科技学院纪检监察处</w:t>
      </w:r>
      <w:r>
        <w:rPr>
          <w:rFonts w:ascii="仿宋" w:eastAsia="仿宋" w:hAnsi="仿宋" w:cs="仿宋" w:hint="eastAsia"/>
          <w:sz w:val="24"/>
          <w:szCs w:val="24"/>
        </w:rPr>
        <w:t xml:space="preserve">   </w:t>
      </w:r>
      <w:r>
        <w:rPr>
          <w:rFonts w:ascii="仿宋" w:eastAsia="仿宋" w:hAnsi="仿宋" w:cs="仿宋" w:hint="eastAsia"/>
          <w:sz w:val="24"/>
          <w:szCs w:val="24"/>
        </w:rPr>
        <w:t>监督电话：</w:t>
      </w:r>
      <w:r>
        <w:rPr>
          <w:rFonts w:ascii="仿宋" w:eastAsia="仿宋" w:hAnsi="仿宋" w:cs="仿宋" w:hint="eastAsia"/>
          <w:sz w:val="24"/>
          <w:szCs w:val="24"/>
        </w:rPr>
        <w:t>0746-6381404</w:t>
      </w:r>
    </w:p>
    <w:p w:rsidR="00E03F73" w:rsidRDefault="00E03F73">
      <w:pPr>
        <w:widowControl/>
        <w:spacing w:line="480" w:lineRule="exact"/>
        <w:ind w:firstLineChars="800" w:firstLine="2570"/>
        <w:rPr>
          <w:rFonts w:ascii="仿宋" w:eastAsia="仿宋" w:hAnsi="仿宋" w:cs="仿宋"/>
          <w:b/>
          <w:bCs/>
          <w:kern w:val="0"/>
          <w:sz w:val="32"/>
          <w:szCs w:val="32"/>
        </w:rPr>
      </w:pPr>
    </w:p>
    <w:p w:rsidR="00E03F73" w:rsidRDefault="00E03F73">
      <w:pPr>
        <w:widowControl/>
        <w:spacing w:line="480" w:lineRule="exact"/>
        <w:ind w:firstLineChars="800" w:firstLine="2570"/>
        <w:rPr>
          <w:rFonts w:ascii="仿宋" w:eastAsia="仿宋" w:hAnsi="仿宋" w:cs="仿宋"/>
          <w:b/>
          <w:bCs/>
          <w:kern w:val="0"/>
          <w:sz w:val="32"/>
          <w:szCs w:val="32"/>
        </w:rPr>
      </w:pPr>
    </w:p>
    <w:p w:rsidR="00E03F73" w:rsidRDefault="00E03F73">
      <w:pPr>
        <w:widowControl/>
        <w:spacing w:line="480" w:lineRule="exact"/>
        <w:ind w:firstLineChars="800" w:firstLine="2570"/>
        <w:rPr>
          <w:rFonts w:ascii="仿宋" w:eastAsia="仿宋" w:hAnsi="仿宋" w:cs="仿宋"/>
          <w:b/>
          <w:bCs/>
          <w:kern w:val="0"/>
          <w:sz w:val="32"/>
          <w:szCs w:val="32"/>
        </w:rPr>
      </w:pPr>
    </w:p>
    <w:p w:rsidR="00E03F73" w:rsidRDefault="00E03F73">
      <w:pPr>
        <w:widowControl/>
        <w:spacing w:line="480" w:lineRule="exact"/>
        <w:ind w:firstLineChars="800" w:firstLine="2570"/>
        <w:rPr>
          <w:rFonts w:ascii="仿宋" w:eastAsia="仿宋" w:hAnsi="仿宋" w:cs="仿宋"/>
          <w:b/>
          <w:bCs/>
          <w:kern w:val="0"/>
          <w:sz w:val="32"/>
          <w:szCs w:val="32"/>
        </w:rPr>
      </w:pPr>
    </w:p>
    <w:p w:rsidR="00E03F73" w:rsidRDefault="00E03F73">
      <w:pPr>
        <w:widowControl/>
        <w:spacing w:line="480" w:lineRule="exact"/>
        <w:ind w:firstLineChars="800" w:firstLine="2570"/>
        <w:rPr>
          <w:rFonts w:ascii="仿宋" w:eastAsia="仿宋" w:hAnsi="仿宋" w:cs="仿宋"/>
          <w:b/>
          <w:bCs/>
          <w:kern w:val="0"/>
          <w:sz w:val="32"/>
          <w:szCs w:val="32"/>
        </w:rPr>
      </w:pPr>
    </w:p>
    <w:p w:rsidR="00E03F73" w:rsidRDefault="000A0559">
      <w:pPr>
        <w:widowControl/>
        <w:spacing w:line="480" w:lineRule="exact"/>
        <w:ind w:firstLineChars="800" w:firstLine="2570"/>
        <w:rPr>
          <w:rFonts w:ascii="仿宋" w:eastAsia="仿宋" w:hAnsi="仿宋" w:cs="仿宋"/>
          <w:b/>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第二章</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招标</w:t>
      </w:r>
      <w:r>
        <w:rPr>
          <w:rFonts w:ascii="仿宋" w:eastAsia="仿宋" w:hAnsi="仿宋" w:cs="仿宋" w:hint="eastAsia"/>
          <w:b/>
          <w:sz w:val="32"/>
          <w:szCs w:val="32"/>
        </w:rPr>
        <w:t>须知</w:t>
      </w:r>
    </w:p>
    <w:p w:rsidR="00E03F73" w:rsidRDefault="00E03F73">
      <w:pPr>
        <w:adjustRightInd w:val="0"/>
        <w:spacing w:line="480" w:lineRule="exact"/>
        <w:ind w:firstLineChars="200" w:firstLine="480"/>
        <w:rPr>
          <w:rFonts w:ascii="仿宋" w:eastAsia="仿宋" w:hAnsi="仿宋" w:cs="仿宋"/>
          <w:kern w:val="0"/>
          <w:sz w:val="24"/>
          <w:szCs w:val="24"/>
        </w:rPr>
      </w:pPr>
    </w:p>
    <w:p w:rsidR="00E03F73" w:rsidRDefault="000A0559">
      <w:pPr>
        <w:widowControl/>
        <w:adjustRightInd w:val="0"/>
        <w:spacing w:line="400" w:lineRule="exact"/>
        <w:ind w:firstLineChars="200" w:firstLine="482"/>
        <w:jc w:val="left"/>
        <w:rPr>
          <w:rFonts w:ascii="仿宋" w:eastAsia="仿宋" w:hAnsi="仿宋" w:cs="仿宋"/>
          <w:b/>
          <w:bCs/>
          <w:kern w:val="0"/>
          <w:sz w:val="24"/>
          <w:szCs w:val="24"/>
        </w:rPr>
      </w:pPr>
      <w:r>
        <w:rPr>
          <w:rFonts w:ascii="仿宋" w:eastAsia="仿宋" w:hAnsi="仿宋" w:cs="仿宋" w:hint="eastAsia"/>
          <w:b/>
          <w:bCs/>
          <w:kern w:val="0"/>
          <w:sz w:val="24"/>
          <w:szCs w:val="24"/>
        </w:rPr>
        <w:t>一、招标项目：</w:t>
      </w:r>
      <w:r>
        <w:rPr>
          <w:rFonts w:ascii="仿宋" w:eastAsia="仿宋" w:hAnsi="仿宋" w:cs="仿宋" w:hint="eastAsia"/>
          <w:color w:val="000000"/>
          <w:kern w:val="0"/>
          <w:sz w:val="24"/>
          <w:szCs w:val="24"/>
        </w:rPr>
        <w:t>湖南科技学院工程实训中心教学楼工程结算审核</w:t>
      </w:r>
    </w:p>
    <w:p w:rsidR="00E03F73" w:rsidRDefault="000A0559">
      <w:pPr>
        <w:widowControl/>
        <w:adjustRightInd w:val="0"/>
        <w:spacing w:line="400" w:lineRule="exact"/>
        <w:ind w:firstLineChars="200" w:firstLine="482"/>
        <w:rPr>
          <w:rFonts w:ascii="仿宋" w:eastAsia="仿宋" w:hAnsi="仿宋" w:cs="仿宋"/>
          <w:color w:val="000000"/>
          <w:kern w:val="0"/>
          <w:sz w:val="24"/>
          <w:szCs w:val="24"/>
        </w:rPr>
      </w:pPr>
      <w:r>
        <w:rPr>
          <w:rFonts w:ascii="仿宋" w:eastAsia="仿宋" w:hAnsi="仿宋" w:cs="仿宋" w:hint="eastAsia"/>
          <w:b/>
          <w:bCs/>
          <w:kern w:val="0"/>
          <w:sz w:val="24"/>
          <w:szCs w:val="24"/>
        </w:rPr>
        <w:t>二、项目编号：</w:t>
      </w:r>
      <w:r>
        <w:rPr>
          <w:rFonts w:ascii="仿宋" w:eastAsia="仿宋" w:hAnsi="仿宋" w:cs="仿宋" w:hint="eastAsia"/>
          <w:color w:val="000000"/>
          <w:sz w:val="24"/>
          <w:szCs w:val="24"/>
        </w:rPr>
        <w:t>XKY-CG2022024</w:t>
      </w:r>
    </w:p>
    <w:p w:rsidR="00E03F73" w:rsidRDefault="000A0559">
      <w:pPr>
        <w:pStyle w:val="a8"/>
        <w:spacing w:before="0" w:beforeAutospacing="0" w:after="0" w:afterAutospacing="0" w:line="400" w:lineRule="exact"/>
        <w:ind w:firstLineChars="200" w:firstLine="482"/>
        <w:rPr>
          <w:rFonts w:ascii="仿宋" w:eastAsia="仿宋" w:hAnsi="仿宋" w:cs="仿宋"/>
          <w:color w:val="000000"/>
        </w:rPr>
      </w:pPr>
      <w:r>
        <w:rPr>
          <w:rFonts w:ascii="仿宋" w:eastAsia="仿宋" w:hAnsi="仿宋" w:cs="仿宋" w:hint="eastAsia"/>
          <w:b/>
        </w:rPr>
        <w:t>三、</w:t>
      </w:r>
      <w:r>
        <w:rPr>
          <w:rFonts w:ascii="仿宋" w:eastAsia="仿宋" w:hAnsi="仿宋" w:cs="仿宋" w:hint="eastAsia"/>
          <w:b/>
          <w:bCs/>
          <w:shd w:val="clear" w:color="auto" w:fill="FFFFFF"/>
        </w:rPr>
        <w:t>项目概况：</w:t>
      </w:r>
      <w:r>
        <w:rPr>
          <w:rFonts w:ascii="仿宋" w:eastAsia="仿宋" w:hAnsi="仿宋" w:cs="仿宋" w:hint="eastAsia"/>
          <w:color w:val="000000"/>
        </w:rPr>
        <w:t>详见第三章采购需求</w:t>
      </w:r>
    </w:p>
    <w:p w:rsidR="00E03F73" w:rsidRDefault="000A0559">
      <w:pPr>
        <w:pStyle w:val="a8"/>
        <w:spacing w:before="0" w:beforeAutospacing="0" w:after="0" w:afterAutospacing="0" w:line="400" w:lineRule="exact"/>
        <w:ind w:firstLineChars="200" w:firstLine="482"/>
        <w:rPr>
          <w:rFonts w:ascii="仿宋" w:eastAsia="仿宋" w:hAnsi="仿宋" w:cs="仿宋"/>
          <w:color w:val="000000"/>
        </w:rPr>
      </w:pPr>
      <w:r>
        <w:rPr>
          <w:rFonts w:ascii="仿宋" w:eastAsia="仿宋" w:hAnsi="仿宋" w:cs="仿宋" w:hint="eastAsia"/>
          <w:b/>
          <w:bCs/>
          <w:shd w:val="clear" w:color="auto" w:fill="FFFFFF"/>
        </w:rPr>
        <w:t>四、审计期限：</w:t>
      </w:r>
      <w:r>
        <w:rPr>
          <w:rFonts w:ascii="仿宋" w:eastAsia="仿宋" w:hAnsi="仿宋" w:cs="仿宋" w:hint="eastAsia"/>
          <w:color w:val="000000"/>
        </w:rPr>
        <w:t>自接受完整的审计资料后，</w:t>
      </w:r>
      <w:r>
        <w:rPr>
          <w:rFonts w:ascii="仿宋" w:eastAsia="仿宋" w:hAnsi="仿宋" w:cs="仿宋" w:hint="eastAsia"/>
          <w:color w:val="000000"/>
        </w:rPr>
        <w:t>15</w:t>
      </w:r>
      <w:r>
        <w:rPr>
          <w:rFonts w:ascii="仿宋" w:eastAsia="仿宋" w:hAnsi="仿宋" w:cs="仿宋" w:hint="eastAsia"/>
          <w:color w:val="000000"/>
        </w:rPr>
        <w:t>日内</w:t>
      </w:r>
      <w:r>
        <w:rPr>
          <w:rFonts w:ascii="仿宋" w:eastAsia="仿宋" w:hAnsi="仿宋" w:cs="仿宋" w:hint="eastAsia"/>
          <w:color w:val="000000"/>
        </w:rPr>
        <w:t>(</w:t>
      </w:r>
      <w:r>
        <w:rPr>
          <w:rFonts w:ascii="仿宋" w:eastAsia="仿宋" w:hAnsi="仿宋" w:cs="仿宋" w:hint="eastAsia"/>
          <w:color w:val="000000"/>
        </w:rPr>
        <w:t>日历日</w:t>
      </w:r>
      <w:r>
        <w:rPr>
          <w:rFonts w:ascii="仿宋" w:eastAsia="仿宋" w:hAnsi="仿宋" w:cs="仿宋" w:hint="eastAsia"/>
          <w:color w:val="000000"/>
        </w:rPr>
        <w:t>)</w:t>
      </w:r>
      <w:r>
        <w:rPr>
          <w:rFonts w:ascii="仿宋" w:eastAsia="仿宋" w:hAnsi="仿宋" w:cs="仿宋" w:hint="eastAsia"/>
          <w:color w:val="000000"/>
        </w:rPr>
        <w:t>完成工程结算审核，出具结算审核报告，并配合该项目一个半月内完成湖南省财政投资评审中心复审工作。</w:t>
      </w:r>
    </w:p>
    <w:p w:rsidR="00E03F73" w:rsidRDefault="000A0559">
      <w:pPr>
        <w:widowControl/>
        <w:shd w:val="clear" w:color="auto" w:fill="FFFFFF"/>
        <w:spacing w:line="400" w:lineRule="exact"/>
        <w:ind w:firstLine="480"/>
        <w:jc w:val="left"/>
        <w:rPr>
          <w:rFonts w:ascii="仿宋" w:eastAsia="仿宋" w:hAnsi="仿宋" w:cs="仿宋"/>
          <w:color w:val="000000"/>
          <w:kern w:val="0"/>
          <w:sz w:val="24"/>
          <w:szCs w:val="24"/>
        </w:rPr>
      </w:pPr>
      <w:r>
        <w:rPr>
          <w:rFonts w:ascii="仿宋" w:eastAsia="仿宋" w:hAnsi="仿宋" w:cs="仿宋" w:hint="eastAsia"/>
          <w:b/>
          <w:bCs/>
          <w:color w:val="000000"/>
          <w:kern w:val="0"/>
          <w:sz w:val="24"/>
          <w:szCs w:val="24"/>
        </w:rPr>
        <w:t>五、审计费用：</w:t>
      </w:r>
      <w:r>
        <w:rPr>
          <w:rFonts w:ascii="仿宋" w:eastAsia="仿宋" w:hAnsi="仿宋" w:cs="仿宋" w:hint="eastAsia"/>
          <w:color w:val="000000"/>
          <w:kern w:val="0"/>
          <w:sz w:val="24"/>
          <w:szCs w:val="24"/>
        </w:rPr>
        <w:t>审计费用参照</w:t>
      </w:r>
      <w:proofErr w:type="gramStart"/>
      <w:r>
        <w:rPr>
          <w:rFonts w:ascii="仿宋" w:eastAsia="仿宋" w:hAnsi="仿宋" w:cs="仿宋" w:hint="eastAsia"/>
          <w:color w:val="000000"/>
          <w:kern w:val="0"/>
          <w:sz w:val="24"/>
          <w:szCs w:val="24"/>
        </w:rPr>
        <w:t>湘建价协</w:t>
      </w:r>
      <w:proofErr w:type="gramEnd"/>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2016</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25</w:t>
      </w:r>
      <w:r>
        <w:rPr>
          <w:rFonts w:ascii="仿宋" w:eastAsia="仿宋" w:hAnsi="仿宋" w:cs="仿宋" w:hint="eastAsia"/>
          <w:color w:val="000000"/>
          <w:kern w:val="0"/>
          <w:sz w:val="24"/>
          <w:szCs w:val="24"/>
        </w:rPr>
        <w:t>号文件计费标准（工程结算审核收费参考价格表</w:t>
      </w:r>
      <w:r>
        <w:rPr>
          <w:rFonts w:ascii="仿宋" w:eastAsia="仿宋" w:hAnsi="仿宋" w:cs="仿宋" w:hint="eastAsia"/>
          <w:color w:val="000000"/>
          <w:kern w:val="0"/>
          <w:sz w:val="24"/>
          <w:szCs w:val="24"/>
        </w:rPr>
        <w:t>4.2</w:t>
      </w:r>
      <w:r>
        <w:rPr>
          <w:rFonts w:ascii="仿宋" w:eastAsia="仿宋" w:hAnsi="仿宋" w:cs="仿宋" w:hint="eastAsia"/>
          <w:color w:val="000000"/>
          <w:kern w:val="0"/>
          <w:sz w:val="24"/>
          <w:szCs w:val="24"/>
        </w:rPr>
        <w:t>项中的基本工作）</w:t>
      </w:r>
      <w:r>
        <w:rPr>
          <w:rFonts w:ascii="仿宋" w:eastAsia="仿宋" w:hAnsi="仿宋" w:cs="仿宋" w:hint="eastAsia"/>
          <w:color w:val="000000"/>
          <w:kern w:val="0"/>
          <w:sz w:val="24"/>
          <w:szCs w:val="24"/>
        </w:rPr>
        <w:t>7</w:t>
      </w:r>
      <w:r>
        <w:rPr>
          <w:rFonts w:ascii="仿宋" w:eastAsia="仿宋" w:hAnsi="仿宋" w:cs="仿宋" w:hint="eastAsia"/>
          <w:color w:val="000000"/>
          <w:kern w:val="0"/>
          <w:sz w:val="24"/>
          <w:szCs w:val="24"/>
        </w:rPr>
        <w:t>折测算，</w:t>
      </w:r>
      <w:r>
        <w:rPr>
          <w:rFonts w:ascii="仿宋" w:eastAsia="仿宋" w:hAnsi="仿宋" w:cs="仿宋" w:hint="eastAsia"/>
          <w:b/>
          <w:bCs/>
          <w:color w:val="000000"/>
          <w:kern w:val="0"/>
          <w:sz w:val="24"/>
          <w:szCs w:val="24"/>
        </w:rPr>
        <w:t>上限值为</w:t>
      </w:r>
      <w:r>
        <w:rPr>
          <w:rFonts w:ascii="仿宋" w:eastAsia="仿宋" w:hAnsi="仿宋" w:cs="仿宋" w:hint="eastAsia"/>
          <w:b/>
          <w:bCs/>
          <w:color w:val="000000"/>
          <w:kern w:val="0"/>
          <w:sz w:val="24"/>
          <w:szCs w:val="24"/>
        </w:rPr>
        <w:t>10.885</w:t>
      </w:r>
      <w:r>
        <w:rPr>
          <w:rFonts w:ascii="仿宋" w:eastAsia="仿宋" w:hAnsi="仿宋" w:cs="仿宋" w:hint="eastAsia"/>
          <w:b/>
          <w:bCs/>
          <w:color w:val="000000"/>
          <w:kern w:val="0"/>
          <w:sz w:val="24"/>
          <w:szCs w:val="24"/>
        </w:rPr>
        <w:t>万元。</w:t>
      </w:r>
    </w:p>
    <w:p w:rsidR="00E03F73" w:rsidRDefault="000A0559">
      <w:pPr>
        <w:spacing w:line="400" w:lineRule="exact"/>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六、付款方式：</w:t>
      </w:r>
      <w:r>
        <w:rPr>
          <w:rFonts w:ascii="仿宋" w:eastAsia="仿宋" w:hAnsi="仿宋" w:cs="仿宋" w:hint="eastAsia"/>
          <w:kern w:val="0"/>
          <w:sz w:val="24"/>
          <w:szCs w:val="24"/>
        </w:rPr>
        <w:t>本项目无预付款，中标供应商交付相应的咨询服务成果文件</w:t>
      </w:r>
      <w:r>
        <w:rPr>
          <w:rFonts w:ascii="仿宋" w:eastAsia="仿宋" w:hAnsi="仿宋" w:cs="仿宋" w:hint="eastAsia"/>
          <w:kern w:val="0"/>
          <w:sz w:val="24"/>
          <w:szCs w:val="24"/>
        </w:rPr>
        <w:t>,</w:t>
      </w:r>
      <w:r>
        <w:rPr>
          <w:rFonts w:ascii="仿宋" w:eastAsia="仿宋" w:hAnsi="仿宋" w:cs="仿宋" w:hint="eastAsia"/>
          <w:kern w:val="0"/>
          <w:sz w:val="24"/>
          <w:szCs w:val="24"/>
        </w:rPr>
        <w:t>并配合采购方完成湖南省财政投资评审中心复审工作后，一次性付清。</w:t>
      </w:r>
      <w:r>
        <w:rPr>
          <w:rFonts w:ascii="仿宋" w:eastAsia="仿宋" w:hAnsi="仿宋" w:cs="仿宋" w:hint="eastAsia"/>
          <w:color w:val="000000"/>
          <w:kern w:val="0"/>
          <w:sz w:val="24"/>
          <w:szCs w:val="24"/>
        </w:rPr>
        <w:t>付款前中标</w:t>
      </w:r>
      <w:r>
        <w:rPr>
          <w:rFonts w:ascii="仿宋" w:eastAsia="仿宋" w:hAnsi="仿宋" w:cs="仿宋" w:hint="eastAsia"/>
          <w:kern w:val="0"/>
          <w:sz w:val="24"/>
          <w:szCs w:val="24"/>
        </w:rPr>
        <w:t>供应商</w:t>
      </w:r>
      <w:r>
        <w:rPr>
          <w:rFonts w:ascii="仿宋" w:eastAsia="仿宋" w:hAnsi="仿宋" w:cs="仿宋" w:hint="eastAsia"/>
          <w:color w:val="000000"/>
          <w:kern w:val="0"/>
          <w:sz w:val="24"/>
          <w:szCs w:val="24"/>
        </w:rPr>
        <w:t>应当提供增值税发票，且采购人不接受委托付款。</w:t>
      </w:r>
    </w:p>
    <w:p w:rsidR="00E03F73" w:rsidRDefault="000A0559">
      <w:pPr>
        <w:widowControl/>
        <w:spacing w:line="400" w:lineRule="exact"/>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七、评标办法：</w:t>
      </w:r>
      <w:r>
        <w:rPr>
          <w:rFonts w:ascii="仿宋" w:eastAsia="仿宋" w:hAnsi="仿宋" w:cs="仿宋" w:hint="eastAsia"/>
          <w:kern w:val="0"/>
          <w:sz w:val="24"/>
          <w:szCs w:val="24"/>
        </w:rPr>
        <w:t>综合评分法，指投标文件满足招标文件全部实质性要求，</w:t>
      </w:r>
      <w:proofErr w:type="gramStart"/>
      <w:r>
        <w:rPr>
          <w:rFonts w:ascii="仿宋" w:eastAsia="仿宋" w:hAnsi="仿宋" w:cs="仿宋" w:hint="eastAsia"/>
          <w:kern w:val="0"/>
          <w:sz w:val="24"/>
          <w:szCs w:val="24"/>
        </w:rPr>
        <w:t>且按照</w:t>
      </w:r>
      <w:proofErr w:type="gramEnd"/>
      <w:r>
        <w:rPr>
          <w:rFonts w:ascii="仿宋" w:eastAsia="仿宋" w:hAnsi="仿宋" w:cs="仿宋" w:hint="eastAsia"/>
          <w:kern w:val="0"/>
          <w:sz w:val="24"/>
          <w:szCs w:val="24"/>
        </w:rPr>
        <w:t>评审因素的量化指标评审得分最高的投标人为中标候选人的评标方法。</w:t>
      </w:r>
    </w:p>
    <w:p w:rsidR="00E03F73" w:rsidRDefault="000A0559">
      <w:pPr>
        <w:spacing w:line="400" w:lineRule="exact"/>
        <w:ind w:firstLineChars="200" w:firstLine="482"/>
        <w:rPr>
          <w:rFonts w:ascii="仿宋" w:eastAsia="仿宋" w:hAnsi="仿宋" w:cs="仿宋"/>
          <w:b/>
          <w:color w:val="000000"/>
          <w:sz w:val="24"/>
          <w:szCs w:val="24"/>
        </w:rPr>
      </w:pPr>
      <w:r>
        <w:rPr>
          <w:rFonts w:ascii="仿宋" w:eastAsia="仿宋" w:hAnsi="仿宋" w:cs="仿宋" w:hint="eastAsia"/>
          <w:b/>
          <w:color w:val="000000"/>
          <w:sz w:val="24"/>
          <w:szCs w:val="24"/>
        </w:rPr>
        <w:t>九、投标保证金缴纳及退还方式</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（一）缴纳方式</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Pr>
          <w:rFonts w:ascii="仿宋" w:eastAsia="仿宋" w:hAnsi="仿宋" w:cs="仿宋" w:hint="eastAsia"/>
          <w:color w:val="000000"/>
          <w:kern w:val="0"/>
          <w:sz w:val="24"/>
          <w:szCs w:val="24"/>
        </w:rPr>
        <w:t>投标保证金金额：人民币</w:t>
      </w:r>
      <w:r>
        <w:rPr>
          <w:rFonts w:ascii="仿宋" w:eastAsia="仿宋" w:hAnsi="仿宋" w:cs="仿宋" w:hint="eastAsia"/>
          <w:color w:val="000000"/>
          <w:kern w:val="0"/>
          <w:sz w:val="24"/>
          <w:szCs w:val="24"/>
        </w:rPr>
        <w:t>3000</w:t>
      </w:r>
      <w:r>
        <w:rPr>
          <w:rFonts w:ascii="仿宋" w:eastAsia="仿宋" w:hAnsi="仿宋" w:cs="仿宋" w:hint="eastAsia"/>
          <w:color w:val="000000"/>
          <w:kern w:val="0"/>
          <w:sz w:val="24"/>
          <w:szCs w:val="24"/>
        </w:rPr>
        <w:t>元。</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rPr>
        <w:t>缴纳投标保证金的形式</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各投标人以转账方式交纳</w:t>
      </w:r>
      <w:proofErr w:type="gramStart"/>
      <w:r>
        <w:rPr>
          <w:rFonts w:ascii="仿宋" w:eastAsia="仿宋" w:hAnsi="仿宋" w:cs="仿宋" w:hint="eastAsia"/>
          <w:color w:val="000000"/>
          <w:kern w:val="0"/>
          <w:sz w:val="24"/>
          <w:szCs w:val="24"/>
        </w:rPr>
        <w:t>至以下</w:t>
      </w:r>
      <w:proofErr w:type="gramEnd"/>
      <w:r>
        <w:rPr>
          <w:rFonts w:ascii="仿宋" w:eastAsia="仿宋" w:hAnsi="仿宋" w:cs="仿宋" w:hint="eastAsia"/>
          <w:color w:val="000000"/>
          <w:kern w:val="0"/>
          <w:sz w:val="24"/>
          <w:szCs w:val="24"/>
        </w:rPr>
        <w:t>账号</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名称：湖南科技学院</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纳税人识别号：</w:t>
      </w:r>
      <w:r>
        <w:rPr>
          <w:rFonts w:ascii="仿宋" w:eastAsia="仿宋" w:hAnsi="仿宋" w:cs="仿宋" w:hint="eastAsia"/>
          <w:color w:val="000000"/>
          <w:kern w:val="0"/>
          <w:sz w:val="24"/>
          <w:szCs w:val="24"/>
        </w:rPr>
        <w:t>12430000447744663G</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开户银行：农业银行永州零陵支行</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银行账号：</w:t>
      </w:r>
      <w:r>
        <w:rPr>
          <w:rFonts w:ascii="仿宋" w:eastAsia="仿宋" w:hAnsi="仿宋" w:cs="仿宋" w:hint="eastAsia"/>
          <w:color w:val="000000"/>
          <w:kern w:val="0"/>
          <w:sz w:val="24"/>
          <w:szCs w:val="24"/>
        </w:rPr>
        <w:t>1870 1901 0400 11943</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截止时间：投标截止时间前（含），以银行到账为准，在开标时予以查验。</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w:t>
      </w:r>
      <w:r>
        <w:rPr>
          <w:rFonts w:ascii="仿宋" w:eastAsia="仿宋" w:hAnsi="仿宋" w:cs="仿宋" w:hint="eastAsia"/>
          <w:color w:val="000000"/>
          <w:kern w:val="0"/>
          <w:sz w:val="24"/>
          <w:szCs w:val="24"/>
        </w:rPr>
        <w:t>退还时仍以转账方式退回到投标人原转出账户，一律不退现金，不计利息。</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r>
        <w:rPr>
          <w:rFonts w:ascii="仿宋" w:eastAsia="仿宋" w:hAnsi="仿宋" w:cs="仿宋" w:hint="eastAsia"/>
          <w:color w:val="000000"/>
          <w:kern w:val="0"/>
          <w:sz w:val="24"/>
          <w:szCs w:val="24"/>
        </w:rPr>
        <w:t>投标人在转账汇款时须注明所投项目名称：</w:t>
      </w:r>
      <w:r>
        <w:rPr>
          <w:rFonts w:ascii="仿宋" w:eastAsia="仿宋" w:hAnsi="仿宋" w:cs="仿宋" w:hint="eastAsia"/>
          <w:b/>
          <w:bCs/>
          <w:color w:val="000000"/>
          <w:kern w:val="0"/>
          <w:sz w:val="24"/>
          <w:szCs w:val="24"/>
          <w:u w:val="single"/>
        </w:rPr>
        <w:t>湖南科技学院工程实训中心教学楼工程结算审核项目投标保证金</w:t>
      </w:r>
      <w:r>
        <w:rPr>
          <w:rFonts w:ascii="仿宋" w:eastAsia="仿宋" w:hAnsi="仿宋" w:cs="仿宋" w:hint="eastAsia"/>
          <w:color w:val="000000"/>
          <w:kern w:val="0"/>
          <w:sz w:val="24"/>
          <w:szCs w:val="24"/>
        </w:rPr>
        <w:t>，并告知银行应</w:t>
      </w:r>
      <w:r>
        <w:rPr>
          <w:rFonts w:ascii="仿宋" w:eastAsia="仿宋" w:hAnsi="仿宋" w:cs="仿宋" w:hint="eastAsia"/>
          <w:color w:val="000000"/>
          <w:kern w:val="0"/>
          <w:sz w:val="24"/>
          <w:szCs w:val="24"/>
        </w:rPr>
        <w:t>录入项目名称。因填写错误或未填写或银行录入信息错误或银行未录入信息，其可能造成的损失由投标人自行负责。付款单位名称必须与投标人名称相一致（分支机构提交无效）。</w:t>
      </w:r>
    </w:p>
    <w:p w:rsidR="00E03F73" w:rsidRDefault="000A0559">
      <w:pPr>
        <w:spacing w:line="400" w:lineRule="exact"/>
        <w:ind w:firstLineChars="200" w:firstLine="482"/>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6.</w:t>
      </w:r>
      <w:r>
        <w:rPr>
          <w:rFonts w:ascii="仿宋" w:eastAsia="仿宋" w:hAnsi="仿宋" w:cs="仿宋" w:hint="eastAsia"/>
          <w:b/>
          <w:bCs/>
          <w:color w:val="000000"/>
          <w:kern w:val="0"/>
          <w:sz w:val="24"/>
          <w:szCs w:val="24"/>
        </w:rPr>
        <w:t>投标人应在投标时提交投标保证金的银行回执单。</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（二）退还方式：</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Pr>
          <w:rFonts w:ascii="仿宋" w:eastAsia="仿宋" w:hAnsi="仿宋" w:cs="仿宋" w:hint="eastAsia"/>
          <w:color w:val="000000"/>
          <w:kern w:val="0"/>
          <w:sz w:val="24"/>
          <w:szCs w:val="24"/>
        </w:rPr>
        <w:t>中标人的投标保证金在采购人与中标人签订合同</w:t>
      </w:r>
      <w:r>
        <w:rPr>
          <w:rFonts w:ascii="仿宋" w:eastAsia="仿宋" w:hAnsi="仿宋" w:cs="仿宋" w:hint="eastAsia"/>
          <w:color w:val="000000"/>
          <w:kern w:val="0"/>
          <w:sz w:val="24"/>
          <w:szCs w:val="24"/>
        </w:rPr>
        <w:t>前转为履约保证金</w:t>
      </w:r>
      <w:r>
        <w:rPr>
          <w:rFonts w:ascii="仿宋" w:eastAsia="仿宋" w:hAnsi="仿宋" w:cs="仿宋" w:hint="eastAsia"/>
          <w:color w:val="000000"/>
          <w:kern w:val="0"/>
          <w:sz w:val="24"/>
          <w:szCs w:val="24"/>
        </w:rPr>
        <w:t>。</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rPr>
        <w:t>未中标人的投标保证金由采购人统一办理退还手续。</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有下列情形之一的，投标保证金不予退还，并上缴本级财政国库：</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1</w:t>
      </w:r>
      <w:r>
        <w:rPr>
          <w:rFonts w:ascii="仿宋" w:eastAsia="仿宋" w:hAnsi="仿宋" w:cs="仿宋" w:hint="eastAsia"/>
          <w:color w:val="000000"/>
          <w:kern w:val="0"/>
          <w:sz w:val="24"/>
          <w:szCs w:val="24"/>
        </w:rPr>
        <w:t>）投标人在投标截止时间后撤回响应文件的；</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rPr>
        <w:t>）投标人在响应文件中提供虚假材料或虚假承诺的；</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）确定成交结果后，无正当理由放弃成交资格的；</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4</w:t>
      </w:r>
      <w:r>
        <w:rPr>
          <w:rFonts w:ascii="仿宋" w:eastAsia="仿宋" w:hAnsi="仿宋" w:cs="仿宋" w:hint="eastAsia"/>
          <w:color w:val="000000"/>
          <w:kern w:val="0"/>
          <w:sz w:val="24"/>
          <w:szCs w:val="24"/>
        </w:rPr>
        <w:t>）中标人无正当理由不与采购人</w:t>
      </w:r>
      <w:proofErr w:type="gramStart"/>
      <w:r>
        <w:rPr>
          <w:rFonts w:ascii="仿宋" w:eastAsia="仿宋" w:hAnsi="仿宋" w:cs="仿宋" w:hint="eastAsia"/>
          <w:color w:val="000000"/>
          <w:kern w:val="0"/>
          <w:sz w:val="24"/>
          <w:szCs w:val="24"/>
        </w:rPr>
        <w:t>签定</w:t>
      </w:r>
      <w:proofErr w:type="gramEnd"/>
      <w:r>
        <w:rPr>
          <w:rFonts w:ascii="仿宋" w:eastAsia="仿宋" w:hAnsi="仿宋" w:cs="仿宋" w:hint="eastAsia"/>
          <w:color w:val="000000"/>
          <w:kern w:val="0"/>
          <w:sz w:val="24"/>
          <w:szCs w:val="24"/>
        </w:rPr>
        <w:t>合同的，或转让、分包项目以及拒绝履行合同义务的；</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5</w:t>
      </w:r>
      <w:r>
        <w:rPr>
          <w:rFonts w:ascii="仿宋" w:eastAsia="仿宋" w:hAnsi="仿宋" w:cs="仿宋" w:hint="eastAsia"/>
          <w:color w:val="000000"/>
          <w:kern w:val="0"/>
          <w:sz w:val="24"/>
          <w:szCs w:val="24"/>
        </w:rPr>
        <w:t>）投标人与采购人、其他供应商或者采购代理机构恶意串通的；</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6</w:t>
      </w:r>
      <w:r>
        <w:rPr>
          <w:rFonts w:ascii="仿宋" w:eastAsia="仿宋" w:hAnsi="仿宋" w:cs="仿宋" w:hint="eastAsia"/>
          <w:color w:val="000000"/>
          <w:kern w:val="0"/>
          <w:sz w:val="24"/>
          <w:szCs w:val="24"/>
        </w:rPr>
        <w:t>）招标文件规定的其他情形。</w:t>
      </w:r>
    </w:p>
    <w:p w:rsidR="00E03F73" w:rsidRDefault="000A0559">
      <w:pPr>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w:t>
      </w:r>
      <w:r>
        <w:rPr>
          <w:rFonts w:ascii="仿宋" w:eastAsia="仿宋" w:hAnsi="仿宋" w:cs="仿宋" w:hint="eastAsia"/>
          <w:color w:val="000000"/>
          <w:kern w:val="0"/>
          <w:sz w:val="24"/>
          <w:szCs w:val="24"/>
        </w:rPr>
        <w:t>投标人的投标保证金统一由采购人或采购代理机构按以上程序办理退还手续。</w:t>
      </w:r>
      <w:r>
        <w:rPr>
          <w:rFonts w:ascii="仿宋" w:eastAsia="仿宋" w:hAnsi="仿宋" w:cs="仿宋" w:hint="eastAsia"/>
          <w:b/>
          <w:bCs/>
          <w:color w:val="000000"/>
          <w:kern w:val="0"/>
          <w:sz w:val="24"/>
          <w:szCs w:val="24"/>
        </w:rPr>
        <w:t>投标人应在投标文件中提交投标单位的户名、开户银行、银行账号（与缴纳投标保证金的单位户名、开户银行及银行帐号一致），见下表：</w:t>
      </w: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197"/>
        <w:gridCol w:w="2197"/>
        <w:gridCol w:w="2648"/>
      </w:tblGrid>
      <w:tr w:rsidR="00E03F73">
        <w:trPr>
          <w:trHeight w:val="451"/>
        </w:trPr>
        <w:tc>
          <w:tcPr>
            <w:tcW w:w="2197" w:type="dxa"/>
            <w:tcBorders>
              <w:top w:val="single" w:sz="4" w:space="0" w:color="auto"/>
              <w:left w:val="single" w:sz="4" w:space="0" w:color="auto"/>
              <w:bottom w:val="single" w:sz="4" w:space="0" w:color="auto"/>
              <w:right w:val="single" w:sz="4" w:space="0" w:color="auto"/>
            </w:tcBorders>
            <w:vAlign w:val="center"/>
          </w:tcPr>
          <w:p w:rsidR="00E03F73" w:rsidRDefault="000A0559">
            <w:pPr>
              <w:spacing w:line="400" w:lineRule="exact"/>
              <w:ind w:firstLineChars="50" w:firstLine="120"/>
              <w:jc w:val="center"/>
              <w:rPr>
                <w:rFonts w:ascii="仿宋" w:eastAsia="仿宋" w:hAnsi="仿宋" w:cs="仿宋"/>
                <w:b/>
                <w:sz w:val="24"/>
                <w:szCs w:val="24"/>
              </w:rPr>
            </w:pPr>
            <w:r>
              <w:rPr>
                <w:rFonts w:ascii="仿宋" w:eastAsia="仿宋" w:hAnsi="仿宋" w:cs="仿宋" w:hint="eastAsia"/>
                <w:b/>
                <w:sz w:val="24"/>
                <w:szCs w:val="24"/>
              </w:rPr>
              <w:t>投标人名称</w:t>
            </w:r>
          </w:p>
        </w:tc>
        <w:tc>
          <w:tcPr>
            <w:tcW w:w="2197" w:type="dxa"/>
            <w:tcBorders>
              <w:top w:val="single" w:sz="4" w:space="0" w:color="auto"/>
              <w:left w:val="nil"/>
              <w:bottom w:val="single" w:sz="4" w:space="0" w:color="auto"/>
              <w:right w:val="single" w:sz="4" w:space="0" w:color="auto"/>
            </w:tcBorders>
            <w:vAlign w:val="center"/>
          </w:tcPr>
          <w:p w:rsidR="00E03F73" w:rsidRDefault="000A0559">
            <w:pPr>
              <w:spacing w:line="400" w:lineRule="exact"/>
              <w:ind w:firstLine="482"/>
              <w:rPr>
                <w:rFonts w:ascii="仿宋" w:eastAsia="仿宋" w:hAnsi="仿宋" w:cs="仿宋"/>
                <w:b/>
                <w:sz w:val="24"/>
                <w:szCs w:val="24"/>
              </w:rPr>
            </w:pPr>
            <w:r>
              <w:rPr>
                <w:rFonts w:ascii="仿宋" w:eastAsia="仿宋" w:hAnsi="仿宋" w:cs="仿宋" w:hint="eastAsia"/>
                <w:b/>
                <w:sz w:val="24"/>
                <w:szCs w:val="24"/>
              </w:rPr>
              <w:t>开户银行</w:t>
            </w:r>
          </w:p>
        </w:tc>
        <w:tc>
          <w:tcPr>
            <w:tcW w:w="2197" w:type="dxa"/>
            <w:tcBorders>
              <w:top w:val="single" w:sz="4" w:space="0" w:color="auto"/>
              <w:left w:val="nil"/>
              <w:bottom w:val="single" w:sz="4" w:space="0" w:color="auto"/>
              <w:right w:val="single" w:sz="4" w:space="0" w:color="auto"/>
            </w:tcBorders>
            <w:vAlign w:val="center"/>
          </w:tcPr>
          <w:p w:rsidR="00E03F73" w:rsidRDefault="000A0559">
            <w:pPr>
              <w:spacing w:line="400" w:lineRule="exact"/>
              <w:ind w:firstLine="482"/>
              <w:rPr>
                <w:rFonts w:ascii="仿宋" w:eastAsia="仿宋" w:hAnsi="仿宋" w:cs="仿宋"/>
                <w:b/>
                <w:sz w:val="24"/>
                <w:szCs w:val="24"/>
              </w:rPr>
            </w:pPr>
            <w:r>
              <w:rPr>
                <w:rFonts w:ascii="仿宋" w:eastAsia="仿宋" w:hAnsi="仿宋" w:cs="仿宋" w:hint="eastAsia"/>
                <w:b/>
                <w:sz w:val="24"/>
                <w:szCs w:val="24"/>
              </w:rPr>
              <w:t>银行账号</w:t>
            </w:r>
          </w:p>
        </w:tc>
        <w:tc>
          <w:tcPr>
            <w:tcW w:w="2648" w:type="dxa"/>
            <w:tcBorders>
              <w:top w:val="single" w:sz="4" w:space="0" w:color="auto"/>
              <w:left w:val="nil"/>
              <w:bottom w:val="single" w:sz="4" w:space="0" w:color="auto"/>
              <w:right w:val="single" w:sz="4" w:space="0" w:color="auto"/>
            </w:tcBorders>
            <w:vAlign w:val="center"/>
          </w:tcPr>
          <w:p w:rsidR="00E03F73" w:rsidRDefault="000A0559">
            <w:pPr>
              <w:spacing w:line="400" w:lineRule="exact"/>
              <w:ind w:firstLineChars="149" w:firstLine="359"/>
              <w:rPr>
                <w:rFonts w:ascii="仿宋" w:eastAsia="仿宋" w:hAnsi="仿宋" w:cs="仿宋"/>
                <w:b/>
                <w:sz w:val="24"/>
                <w:szCs w:val="24"/>
              </w:rPr>
            </w:pPr>
            <w:r>
              <w:rPr>
                <w:rFonts w:ascii="仿宋" w:eastAsia="仿宋" w:hAnsi="仿宋" w:cs="仿宋" w:hint="eastAsia"/>
                <w:b/>
                <w:sz w:val="24"/>
                <w:szCs w:val="24"/>
              </w:rPr>
              <w:t>投标保证金金额</w:t>
            </w:r>
          </w:p>
        </w:tc>
      </w:tr>
      <w:tr w:rsidR="00E03F73">
        <w:trPr>
          <w:trHeight w:val="407"/>
        </w:trPr>
        <w:tc>
          <w:tcPr>
            <w:tcW w:w="2197" w:type="dxa"/>
            <w:tcBorders>
              <w:top w:val="single" w:sz="4" w:space="0" w:color="auto"/>
              <w:left w:val="single" w:sz="4" w:space="0" w:color="auto"/>
              <w:bottom w:val="single" w:sz="4" w:space="0" w:color="auto"/>
              <w:right w:val="single" w:sz="4" w:space="0" w:color="auto"/>
            </w:tcBorders>
            <w:vAlign w:val="center"/>
          </w:tcPr>
          <w:p w:rsidR="00E03F73" w:rsidRDefault="00E03F73">
            <w:pPr>
              <w:spacing w:line="400" w:lineRule="exact"/>
              <w:ind w:firstLine="480"/>
              <w:jc w:val="center"/>
              <w:rPr>
                <w:rFonts w:ascii="仿宋" w:eastAsia="仿宋" w:hAnsi="仿宋" w:cs="仿宋"/>
                <w:sz w:val="24"/>
                <w:szCs w:val="24"/>
              </w:rPr>
            </w:pPr>
          </w:p>
        </w:tc>
        <w:tc>
          <w:tcPr>
            <w:tcW w:w="2197" w:type="dxa"/>
            <w:tcBorders>
              <w:top w:val="single" w:sz="4" w:space="0" w:color="auto"/>
              <w:left w:val="nil"/>
              <w:bottom w:val="single" w:sz="4" w:space="0" w:color="auto"/>
              <w:right w:val="single" w:sz="4" w:space="0" w:color="auto"/>
            </w:tcBorders>
            <w:vAlign w:val="center"/>
          </w:tcPr>
          <w:p w:rsidR="00E03F73" w:rsidRDefault="00E03F73">
            <w:pPr>
              <w:spacing w:line="400" w:lineRule="exact"/>
              <w:ind w:firstLine="480"/>
              <w:jc w:val="center"/>
              <w:rPr>
                <w:rFonts w:ascii="仿宋" w:eastAsia="仿宋" w:hAnsi="仿宋" w:cs="仿宋"/>
                <w:sz w:val="24"/>
                <w:szCs w:val="24"/>
              </w:rPr>
            </w:pPr>
          </w:p>
        </w:tc>
        <w:tc>
          <w:tcPr>
            <w:tcW w:w="2197" w:type="dxa"/>
            <w:tcBorders>
              <w:top w:val="single" w:sz="4" w:space="0" w:color="auto"/>
              <w:left w:val="nil"/>
              <w:bottom w:val="single" w:sz="4" w:space="0" w:color="auto"/>
              <w:right w:val="single" w:sz="4" w:space="0" w:color="auto"/>
            </w:tcBorders>
            <w:vAlign w:val="center"/>
          </w:tcPr>
          <w:p w:rsidR="00E03F73" w:rsidRDefault="00E03F73">
            <w:pPr>
              <w:spacing w:line="400" w:lineRule="exact"/>
              <w:ind w:firstLine="480"/>
              <w:jc w:val="center"/>
              <w:rPr>
                <w:rFonts w:ascii="仿宋" w:eastAsia="仿宋" w:hAnsi="仿宋" w:cs="仿宋"/>
                <w:sz w:val="24"/>
                <w:szCs w:val="24"/>
              </w:rPr>
            </w:pPr>
          </w:p>
        </w:tc>
        <w:tc>
          <w:tcPr>
            <w:tcW w:w="2648" w:type="dxa"/>
            <w:tcBorders>
              <w:top w:val="single" w:sz="4" w:space="0" w:color="auto"/>
              <w:left w:val="nil"/>
              <w:bottom w:val="single" w:sz="4" w:space="0" w:color="auto"/>
              <w:right w:val="single" w:sz="4" w:space="0" w:color="auto"/>
            </w:tcBorders>
            <w:vAlign w:val="center"/>
          </w:tcPr>
          <w:p w:rsidR="00E03F73" w:rsidRDefault="00E03F73">
            <w:pPr>
              <w:spacing w:line="400" w:lineRule="exact"/>
              <w:ind w:firstLine="480"/>
              <w:jc w:val="center"/>
              <w:rPr>
                <w:rFonts w:ascii="仿宋" w:eastAsia="仿宋" w:hAnsi="仿宋" w:cs="仿宋"/>
                <w:sz w:val="24"/>
                <w:szCs w:val="24"/>
              </w:rPr>
            </w:pPr>
          </w:p>
        </w:tc>
      </w:tr>
    </w:tbl>
    <w:p w:rsidR="00E03F73" w:rsidRDefault="000A0559">
      <w:pPr>
        <w:spacing w:line="400" w:lineRule="exact"/>
        <w:ind w:firstLineChars="200" w:firstLine="482"/>
        <w:rPr>
          <w:rFonts w:ascii="仿宋" w:eastAsia="仿宋" w:hAnsi="仿宋" w:cs="仿宋"/>
          <w:bCs/>
          <w:kern w:val="0"/>
          <w:sz w:val="24"/>
          <w:szCs w:val="24"/>
        </w:rPr>
      </w:pPr>
      <w:r>
        <w:rPr>
          <w:rFonts w:ascii="仿宋" w:eastAsia="仿宋" w:hAnsi="仿宋" w:cs="仿宋" w:hint="eastAsia"/>
          <w:b/>
          <w:bCs/>
          <w:kern w:val="0"/>
          <w:sz w:val="24"/>
          <w:szCs w:val="24"/>
        </w:rPr>
        <w:t>十、履约保证金：</w:t>
      </w:r>
      <w:proofErr w:type="gramStart"/>
      <w:r>
        <w:rPr>
          <w:rFonts w:ascii="仿宋" w:eastAsia="仿宋" w:hAnsi="仿宋" w:cs="仿宋" w:hint="eastAsia"/>
          <w:bCs/>
          <w:kern w:val="0"/>
          <w:sz w:val="24"/>
          <w:szCs w:val="24"/>
        </w:rPr>
        <w:t>签定</w:t>
      </w:r>
      <w:proofErr w:type="gramEnd"/>
      <w:r>
        <w:rPr>
          <w:rFonts w:ascii="仿宋" w:eastAsia="仿宋" w:hAnsi="仿宋" w:cs="仿宋" w:hint="eastAsia"/>
          <w:bCs/>
          <w:kern w:val="0"/>
          <w:sz w:val="24"/>
          <w:szCs w:val="24"/>
        </w:rPr>
        <w:t>采购合同前，中标人的投标保证金转为履约保证金。</w:t>
      </w:r>
    </w:p>
    <w:p w:rsidR="00E03F73" w:rsidRDefault="000A0559">
      <w:pPr>
        <w:spacing w:line="400" w:lineRule="exact"/>
        <w:rPr>
          <w:rFonts w:ascii="仿宋" w:eastAsia="仿宋" w:hAnsi="仿宋" w:cs="仿宋"/>
          <w:b/>
          <w:bCs/>
          <w:kern w:val="0"/>
          <w:sz w:val="24"/>
          <w:szCs w:val="24"/>
          <w:highlight w:val="yellow"/>
        </w:rPr>
      </w:pPr>
      <w:r>
        <w:rPr>
          <w:rFonts w:ascii="仿宋" w:eastAsia="仿宋" w:hAnsi="仿宋" w:cs="仿宋" w:hint="eastAsia"/>
          <w:bCs/>
          <w:kern w:val="0"/>
          <w:sz w:val="24"/>
          <w:szCs w:val="24"/>
        </w:rPr>
        <w:t>项目完成后，经采购人确认无违约事项，采购人将履约保证金不计</w:t>
      </w:r>
      <w:proofErr w:type="gramStart"/>
      <w:r>
        <w:rPr>
          <w:rFonts w:ascii="仿宋" w:eastAsia="仿宋" w:hAnsi="仿宋" w:cs="仿宋" w:hint="eastAsia"/>
          <w:bCs/>
          <w:kern w:val="0"/>
          <w:sz w:val="24"/>
          <w:szCs w:val="24"/>
        </w:rPr>
        <w:t>息</w:t>
      </w:r>
      <w:proofErr w:type="gramEnd"/>
      <w:r>
        <w:rPr>
          <w:rFonts w:ascii="仿宋" w:eastAsia="仿宋" w:hAnsi="仿宋" w:cs="仿宋" w:hint="eastAsia"/>
          <w:bCs/>
          <w:kern w:val="0"/>
          <w:sz w:val="24"/>
          <w:szCs w:val="24"/>
        </w:rPr>
        <w:t>一次性退还给中标人。</w:t>
      </w:r>
    </w:p>
    <w:p w:rsidR="00E03F73" w:rsidRDefault="000A0559">
      <w:pPr>
        <w:spacing w:line="400" w:lineRule="exact"/>
        <w:ind w:firstLineChars="200" w:firstLine="482"/>
        <w:rPr>
          <w:rFonts w:ascii="仿宋" w:eastAsia="仿宋" w:hAnsi="仿宋" w:cs="仿宋"/>
          <w:sz w:val="24"/>
          <w:szCs w:val="24"/>
        </w:rPr>
      </w:pPr>
      <w:r>
        <w:rPr>
          <w:rFonts w:ascii="仿宋" w:eastAsia="仿宋" w:hAnsi="仿宋" w:cs="仿宋" w:hint="eastAsia"/>
          <w:b/>
          <w:bCs/>
          <w:kern w:val="0"/>
          <w:sz w:val="24"/>
          <w:szCs w:val="24"/>
        </w:rPr>
        <w:t>十一、特定情形：</w:t>
      </w:r>
      <w:r>
        <w:rPr>
          <w:rFonts w:ascii="仿宋" w:eastAsia="仿宋" w:hAnsi="仿宋" w:cs="仿宋" w:hint="eastAsia"/>
          <w:kern w:val="0"/>
          <w:sz w:val="24"/>
          <w:szCs w:val="24"/>
        </w:rPr>
        <w:t>当通过资格性及符合性审查的有效供应商数量等于两家时，采购人有权对该两家供应商继续开展评审活动。</w:t>
      </w:r>
    </w:p>
    <w:p w:rsidR="00E03F73" w:rsidRDefault="000A0559">
      <w:pPr>
        <w:spacing w:line="400" w:lineRule="exact"/>
        <w:ind w:firstLineChars="200" w:firstLine="482"/>
        <w:rPr>
          <w:rFonts w:ascii="仿宋" w:eastAsia="仿宋" w:hAnsi="仿宋" w:cs="仿宋"/>
          <w:b/>
          <w:bCs/>
          <w:kern w:val="0"/>
          <w:sz w:val="24"/>
          <w:szCs w:val="24"/>
        </w:rPr>
      </w:pPr>
      <w:r>
        <w:rPr>
          <w:rFonts w:ascii="仿宋" w:eastAsia="仿宋" w:hAnsi="仿宋" w:cs="仿宋" w:hint="eastAsia"/>
          <w:b/>
          <w:bCs/>
          <w:kern w:val="0"/>
          <w:sz w:val="24"/>
          <w:szCs w:val="24"/>
        </w:rPr>
        <w:t>十二、特别要求</w:t>
      </w:r>
    </w:p>
    <w:p w:rsidR="00E03F73" w:rsidRDefault="000A0559">
      <w:pPr>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本项目采购活动结束后，需在湖南省政府采购电子卖场完成采购流程，即：采购人按中标金额在电子卖场对中标供应商发起直购，在完成电子卖场采购流程后，按合同相关约定履行报账程序。</w:t>
      </w:r>
    </w:p>
    <w:p w:rsidR="00E03F73" w:rsidRDefault="000A0559">
      <w:pPr>
        <w:spacing w:line="400" w:lineRule="exact"/>
        <w:ind w:firstLineChars="200" w:firstLine="482"/>
        <w:rPr>
          <w:rFonts w:ascii="仿宋" w:eastAsia="仿宋" w:hAnsi="仿宋" w:cs="仿宋"/>
          <w:b/>
          <w:bCs/>
          <w:kern w:val="0"/>
          <w:sz w:val="24"/>
          <w:szCs w:val="24"/>
        </w:rPr>
      </w:pPr>
      <w:r>
        <w:rPr>
          <w:rFonts w:ascii="仿宋" w:eastAsia="仿宋" w:hAnsi="仿宋" w:cs="仿宋" w:hint="eastAsia"/>
          <w:b/>
          <w:bCs/>
          <w:kern w:val="0"/>
          <w:sz w:val="24"/>
          <w:szCs w:val="24"/>
        </w:rPr>
        <w:t>十三、投标文件的组成</w:t>
      </w:r>
    </w:p>
    <w:p w:rsidR="00E03F73" w:rsidRDefault="000A0559">
      <w:pPr>
        <w:widowControl/>
        <w:spacing w:line="400" w:lineRule="exact"/>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Pr>
          <w:rFonts w:ascii="仿宋" w:eastAsia="仿宋" w:hAnsi="仿宋" w:cs="仿宋" w:hint="eastAsia"/>
          <w:color w:val="000000"/>
          <w:kern w:val="0"/>
          <w:sz w:val="24"/>
          <w:szCs w:val="24"/>
        </w:rPr>
        <w:t>投标函（自拟）</w:t>
      </w:r>
    </w:p>
    <w:p w:rsidR="00E03F73" w:rsidRDefault="000A0559">
      <w:pPr>
        <w:widowControl/>
        <w:spacing w:line="400" w:lineRule="exact"/>
        <w:ind w:firstLineChars="200" w:firstLine="480"/>
        <w:jc w:val="left"/>
        <w:rPr>
          <w:rFonts w:ascii="仿宋" w:eastAsia="仿宋" w:hAnsi="仿宋" w:cs="仿宋"/>
          <w:sz w:val="24"/>
          <w:szCs w:val="24"/>
        </w:rPr>
      </w:pPr>
      <w:r>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rPr>
        <w:t>报价表</w:t>
      </w:r>
    </w:p>
    <w:p w:rsidR="00E03F73" w:rsidRDefault="000A0559">
      <w:pPr>
        <w:widowControl/>
        <w:spacing w:line="400" w:lineRule="exact"/>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供应商的资格证明资料（包括特定资格要求，详见第七章）</w:t>
      </w:r>
    </w:p>
    <w:p w:rsidR="00E03F73" w:rsidRDefault="000A0559">
      <w:pPr>
        <w:widowControl/>
        <w:spacing w:line="400" w:lineRule="exact"/>
        <w:ind w:firstLineChars="200" w:firstLine="480"/>
        <w:jc w:val="left"/>
        <w:rPr>
          <w:rFonts w:ascii="仿宋" w:eastAsia="仿宋" w:hAnsi="仿宋" w:cs="仿宋"/>
          <w:color w:val="000000"/>
          <w:kern w:val="0"/>
          <w:sz w:val="24"/>
          <w:szCs w:val="24"/>
          <w:highlight w:val="yellow"/>
        </w:rPr>
      </w:pPr>
      <w:r>
        <w:rPr>
          <w:rFonts w:ascii="仿宋" w:eastAsia="仿宋" w:hAnsi="仿宋" w:cs="仿宋" w:hint="eastAsia"/>
          <w:color w:val="000000"/>
          <w:kern w:val="0"/>
          <w:sz w:val="24"/>
          <w:szCs w:val="24"/>
        </w:rPr>
        <w:t>4.</w:t>
      </w:r>
      <w:r>
        <w:rPr>
          <w:rFonts w:ascii="仿宋" w:eastAsia="仿宋" w:hAnsi="仿宋" w:cs="仿宋" w:hint="eastAsia"/>
          <w:color w:val="000000"/>
          <w:kern w:val="0"/>
          <w:sz w:val="24"/>
          <w:szCs w:val="24"/>
        </w:rPr>
        <w:t>项目实施方案：</w:t>
      </w:r>
      <w:r>
        <w:rPr>
          <w:rFonts w:ascii="仿宋" w:eastAsia="仿宋" w:hAnsi="仿宋" w:cs="仿宋" w:hint="eastAsia"/>
          <w:kern w:val="0"/>
          <w:sz w:val="24"/>
          <w:szCs w:val="24"/>
        </w:rPr>
        <w:t>包括项目服务方案、实施进度、服务承诺、保密承诺、驻场审计组人员证明材料、类似业绩等。</w:t>
      </w:r>
    </w:p>
    <w:p w:rsidR="00E03F73" w:rsidRDefault="000A0559">
      <w:pPr>
        <w:widowControl/>
        <w:spacing w:line="400" w:lineRule="exact"/>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r>
        <w:rPr>
          <w:rFonts w:ascii="仿宋" w:eastAsia="仿宋" w:hAnsi="仿宋" w:cs="仿宋" w:hint="eastAsia"/>
          <w:color w:val="000000"/>
          <w:kern w:val="0"/>
          <w:sz w:val="24"/>
          <w:szCs w:val="24"/>
        </w:rPr>
        <w:t>招标文件要求提供的相关材料及供应商认为需提供的其它资料。</w:t>
      </w:r>
    </w:p>
    <w:p w:rsidR="00E03F73" w:rsidRDefault="000A0559">
      <w:pPr>
        <w:widowControl/>
        <w:spacing w:line="400" w:lineRule="exact"/>
        <w:ind w:firstLineChars="200" w:firstLine="482"/>
        <w:jc w:val="left"/>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6.</w:t>
      </w:r>
      <w:r>
        <w:rPr>
          <w:rFonts w:ascii="仿宋" w:eastAsia="仿宋" w:hAnsi="仿宋" w:cs="仿宋" w:hint="eastAsia"/>
          <w:b/>
          <w:bCs/>
          <w:color w:val="000000"/>
          <w:kern w:val="0"/>
          <w:sz w:val="24"/>
          <w:szCs w:val="24"/>
        </w:rPr>
        <w:t>投标文件一正二副（须密封），招标文件封面注明正副本，写明投标人单位名称并加盖投标人单位公章。</w:t>
      </w:r>
    </w:p>
    <w:p w:rsidR="00E03F73" w:rsidRDefault="00E03F73">
      <w:pPr>
        <w:spacing w:line="400" w:lineRule="exact"/>
        <w:rPr>
          <w:rFonts w:ascii="仿宋" w:eastAsia="仿宋" w:hAnsi="仿宋"/>
          <w:b/>
          <w:bCs/>
          <w:kern w:val="0"/>
          <w:sz w:val="32"/>
          <w:szCs w:val="32"/>
        </w:rPr>
      </w:pPr>
    </w:p>
    <w:p w:rsidR="00E03F73" w:rsidRDefault="00E03F73">
      <w:pPr>
        <w:spacing w:line="480" w:lineRule="exact"/>
        <w:ind w:firstLineChars="900" w:firstLine="2891"/>
        <w:rPr>
          <w:rFonts w:ascii="仿宋" w:eastAsia="仿宋" w:hAnsi="仿宋"/>
          <w:b/>
          <w:bCs/>
          <w:kern w:val="0"/>
          <w:sz w:val="32"/>
          <w:szCs w:val="32"/>
        </w:rPr>
      </w:pPr>
    </w:p>
    <w:p w:rsidR="00E03F73" w:rsidRDefault="00E03F73">
      <w:pPr>
        <w:spacing w:line="480" w:lineRule="exact"/>
        <w:ind w:firstLineChars="900" w:firstLine="2891"/>
        <w:rPr>
          <w:rFonts w:ascii="仿宋" w:eastAsia="仿宋" w:hAnsi="仿宋"/>
          <w:b/>
          <w:bCs/>
          <w:kern w:val="0"/>
          <w:sz w:val="32"/>
          <w:szCs w:val="32"/>
        </w:rPr>
      </w:pPr>
    </w:p>
    <w:p w:rsidR="00E03F73" w:rsidRDefault="00E03F73">
      <w:pPr>
        <w:pStyle w:val="81"/>
      </w:pPr>
    </w:p>
    <w:p w:rsidR="00E03F73" w:rsidRDefault="000A0559">
      <w:pPr>
        <w:spacing w:line="480" w:lineRule="exact"/>
        <w:ind w:firstLineChars="900" w:firstLine="2891"/>
        <w:rPr>
          <w:rFonts w:ascii="仿宋" w:eastAsia="仿宋" w:hAnsi="仿宋" w:cs="仿宋"/>
          <w:kern w:val="0"/>
          <w:sz w:val="32"/>
          <w:szCs w:val="32"/>
          <w:shd w:val="clear" w:color="auto" w:fill="FFFFFF"/>
        </w:rPr>
      </w:pPr>
      <w:r>
        <w:rPr>
          <w:rFonts w:ascii="仿宋" w:eastAsia="仿宋" w:hAnsi="仿宋" w:hint="eastAsia"/>
          <w:b/>
          <w:bCs/>
          <w:kern w:val="0"/>
          <w:sz w:val="32"/>
          <w:szCs w:val="32"/>
        </w:rPr>
        <w:t>第三章</w:t>
      </w:r>
      <w:r>
        <w:rPr>
          <w:rFonts w:ascii="仿宋" w:eastAsia="仿宋" w:hAnsi="仿宋" w:hint="eastAsia"/>
          <w:b/>
          <w:bCs/>
          <w:kern w:val="0"/>
          <w:sz w:val="32"/>
          <w:szCs w:val="32"/>
        </w:rPr>
        <w:t xml:space="preserve"> </w:t>
      </w:r>
      <w:r>
        <w:rPr>
          <w:rFonts w:ascii="仿宋" w:eastAsia="仿宋" w:hAnsi="仿宋" w:hint="eastAsia"/>
          <w:b/>
          <w:bCs/>
          <w:kern w:val="0"/>
          <w:sz w:val="32"/>
          <w:szCs w:val="32"/>
        </w:rPr>
        <w:t>采购需求</w:t>
      </w:r>
    </w:p>
    <w:p w:rsidR="00E03F73" w:rsidRDefault="00E03F73">
      <w:pPr>
        <w:pStyle w:val="a6"/>
        <w:snapToGrid w:val="0"/>
        <w:spacing w:line="480" w:lineRule="exact"/>
        <w:rPr>
          <w:b/>
          <w:sz w:val="30"/>
          <w:szCs w:val="30"/>
          <w:lang w:val="zh-CN"/>
        </w:rPr>
      </w:pPr>
    </w:p>
    <w:p w:rsidR="00E03F73" w:rsidRDefault="000A0559">
      <w:pPr>
        <w:pStyle w:val="a6"/>
        <w:snapToGrid w:val="0"/>
        <w:spacing w:line="400" w:lineRule="exact"/>
        <w:ind w:firstLineChars="200" w:firstLine="482"/>
        <w:rPr>
          <w:rFonts w:ascii="仿宋" w:eastAsia="仿宋" w:hAnsi="仿宋" w:cs="仿宋"/>
          <w:b/>
          <w:lang w:val="zh-CN"/>
        </w:rPr>
      </w:pPr>
      <w:r>
        <w:rPr>
          <w:rFonts w:ascii="仿宋" w:eastAsia="仿宋" w:hAnsi="仿宋" w:cs="仿宋" w:hint="eastAsia"/>
          <w:b/>
          <w:lang w:val="zh-CN"/>
        </w:rPr>
        <w:t>一、审计项目概况及质量要求</w:t>
      </w:r>
    </w:p>
    <w:p w:rsidR="00E03F73" w:rsidRDefault="000A0559">
      <w:pPr>
        <w:tabs>
          <w:tab w:val="left" w:pos="6159"/>
        </w:tabs>
        <w:spacing w:line="4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审计项目概况：工程实训中心教学楼工程项目总建筑面积</w:t>
      </w:r>
      <w:r>
        <w:rPr>
          <w:rFonts w:ascii="仿宋" w:eastAsia="仿宋" w:hAnsi="仿宋" w:cs="仿宋" w:hint="eastAsia"/>
          <w:sz w:val="24"/>
          <w:szCs w:val="24"/>
        </w:rPr>
        <w:t>9354.3</w:t>
      </w:r>
      <w:r>
        <w:rPr>
          <w:rFonts w:ascii="仿宋" w:eastAsia="仿宋" w:hAnsi="仿宋" w:cs="仿宋" w:hint="eastAsia"/>
          <w:sz w:val="24"/>
          <w:szCs w:val="24"/>
        </w:rPr>
        <w:t>平方米，施工合同总金额</w:t>
      </w:r>
      <w:r>
        <w:rPr>
          <w:rFonts w:ascii="仿宋" w:eastAsia="仿宋" w:hAnsi="仿宋" w:cs="仿宋" w:hint="eastAsia"/>
          <w:sz w:val="24"/>
          <w:szCs w:val="24"/>
        </w:rPr>
        <w:t>2000</w:t>
      </w:r>
      <w:r>
        <w:rPr>
          <w:rFonts w:ascii="仿宋" w:eastAsia="仿宋" w:hAnsi="仿宋" w:cs="仿宋" w:hint="eastAsia"/>
          <w:sz w:val="24"/>
          <w:szCs w:val="24"/>
        </w:rPr>
        <w:t>万元。主要包括</w:t>
      </w:r>
      <w:r>
        <w:rPr>
          <w:rFonts w:ascii="仿宋" w:eastAsia="仿宋" w:hAnsi="仿宋" w:cs="仿宋" w:hint="eastAsia"/>
          <w:sz w:val="24"/>
          <w:szCs w:val="24"/>
        </w:rPr>
        <w:t>3</w:t>
      </w:r>
      <w:r>
        <w:rPr>
          <w:rFonts w:ascii="仿宋" w:eastAsia="仿宋" w:hAnsi="仿宋" w:cs="仿宋" w:hint="eastAsia"/>
          <w:sz w:val="24"/>
          <w:szCs w:val="24"/>
        </w:rPr>
        <w:t>栋建筑，其中</w:t>
      </w:r>
      <w:r>
        <w:rPr>
          <w:rFonts w:ascii="仿宋" w:eastAsia="仿宋" w:hAnsi="仿宋" w:cs="仿宋" w:hint="eastAsia"/>
          <w:sz w:val="24"/>
          <w:szCs w:val="24"/>
        </w:rPr>
        <w:t>1</w:t>
      </w:r>
      <w:r>
        <w:rPr>
          <w:rFonts w:ascii="仿宋" w:eastAsia="仿宋" w:hAnsi="仿宋" w:cs="仿宋" w:hint="eastAsia"/>
          <w:sz w:val="24"/>
          <w:szCs w:val="24"/>
        </w:rPr>
        <w:t>栋为金工训练楼，一层，钢结构，单跨</w:t>
      </w:r>
      <w:r>
        <w:rPr>
          <w:rFonts w:ascii="仿宋" w:eastAsia="仿宋" w:hAnsi="仿宋" w:cs="仿宋" w:hint="eastAsia"/>
          <w:sz w:val="24"/>
          <w:szCs w:val="24"/>
        </w:rPr>
        <w:t>36</w:t>
      </w:r>
      <w:r>
        <w:rPr>
          <w:rFonts w:ascii="仿宋" w:eastAsia="仿宋" w:hAnsi="仿宋" w:cs="仿宋" w:hint="eastAsia"/>
          <w:sz w:val="24"/>
          <w:szCs w:val="24"/>
        </w:rPr>
        <w:t>米，建筑面积</w:t>
      </w:r>
      <w:r>
        <w:rPr>
          <w:rFonts w:ascii="仿宋" w:eastAsia="仿宋" w:hAnsi="仿宋" w:cs="仿宋" w:hint="eastAsia"/>
          <w:sz w:val="24"/>
          <w:szCs w:val="24"/>
        </w:rPr>
        <w:t>2170.78</w:t>
      </w:r>
      <w:r>
        <w:rPr>
          <w:rFonts w:ascii="仿宋" w:eastAsia="仿宋" w:hAnsi="仿宋" w:cs="仿宋" w:hint="eastAsia"/>
          <w:sz w:val="24"/>
          <w:szCs w:val="24"/>
        </w:rPr>
        <w:t>平方米；</w:t>
      </w:r>
      <w:r>
        <w:rPr>
          <w:rFonts w:ascii="仿宋" w:eastAsia="仿宋" w:hAnsi="仿宋" w:cs="仿宋" w:hint="eastAsia"/>
          <w:sz w:val="24"/>
          <w:szCs w:val="24"/>
        </w:rPr>
        <w:t>1</w:t>
      </w:r>
      <w:r>
        <w:rPr>
          <w:rFonts w:ascii="仿宋" w:eastAsia="仿宋" w:hAnsi="仿宋" w:cs="仿宋" w:hint="eastAsia"/>
          <w:sz w:val="24"/>
          <w:szCs w:val="24"/>
        </w:rPr>
        <w:t>栋为结构训练楼，一层，钢结构，单跨</w:t>
      </w:r>
      <w:r>
        <w:rPr>
          <w:rFonts w:ascii="仿宋" w:eastAsia="仿宋" w:hAnsi="仿宋" w:cs="仿宋" w:hint="eastAsia"/>
          <w:sz w:val="24"/>
          <w:szCs w:val="24"/>
        </w:rPr>
        <w:t>36</w:t>
      </w:r>
      <w:r>
        <w:rPr>
          <w:rFonts w:ascii="仿宋" w:eastAsia="仿宋" w:hAnsi="仿宋" w:cs="仿宋" w:hint="eastAsia"/>
          <w:sz w:val="24"/>
          <w:szCs w:val="24"/>
        </w:rPr>
        <w:t>米，建筑面积</w:t>
      </w:r>
      <w:r>
        <w:rPr>
          <w:rFonts w:ascii="仿宋" w:eastAsia="仿宋" w:hAnsi="仿宋" w:cs="仿宋" w:hint="eastAsia"/>
          <w:sz w:val="24"/>
          <w:szCs w:val="24"/>
        </w:rPr>
        <w:t>2170.78</w:t>
      </w:r>
      <w:r>
        <w:rPr>
          <w:rFonts w:ascii="仿宋" w:eastAsia="仿宋" w:hAnsi="仿宋" w:cs="仿宋" w:hint="eastAsia"/>
          <w:sz w:val="24"/>
          <w:szCs w:val="24"/>
        </w:rPr>
        <w:t>平方米；</w:t>
      </w:r>
      <w:r>
        <w:rPr>
          <w:rFonts w:ascii="仿宋" w:eastAsia="仿宋" w:hAnsi="仿宋" w:cs="仿宋" w:hint="eastAsia"/>
          <w:sz w:val="24"/>
          <w:szCs w:val="24"/>
        </w:rPr>
        <w:t>1</w:t>
      </w:r>
      <w:r>
        <w:rPr>
          <w:rFonts w:ascii="仿宋" w:eastAsia="仿宋" w:hAnsi="仿宋" w:cs="仿宋" w:hint="eastAsia"/>
          <w:sz w:val="24"/>
          <w:szCs w:val="24"/>
        </w:rPr>
        <w:t>栋为附属楼，五层，框架结构，建筑面积</w:t>
      </w:r>
      <w:r>
        <w:rPr>
          <w:rFonts w:ascii="仿宋" w:eastAsia="仿宋" w:hAnsi="仿宋" w:cs="仿宋" w:hint="eastAsia"/>
          <w:sz w:val="24"/>
          <w:szCs w:val="24"/>
        </w:rPr>
        <w:t>5012.74</w:t>
      </w:r>
      <w:r>
        <w:rPr>
          <w:rFonts w:ascii="仿宋" w:eastAsia="仿宋" w:hAnsi="仿宋" w:cs="仿宋" w:hint="eastAsia"/>
          <w:sz w:val="24"/>
          <w:szCs w:val="24"/>
        </w:rPr>
        <w:t>平方米。施工结算送审金额约</w:t>
      </w:r>
      <w:r>
        <w:rPr>
          <w:rFonts w:ascii="仿宋" w:eastAsia="仿宋" w:hAnsi="仿宋" w:cs="仿宋" w:hint="eastAsia"/>
          <w:sz w:val="24"/>
          <w:szCs w:val="24"/>
        </w:rPr>
        <w:t>2300</w:t>
      </w:r>
      <w:r>
        <w:rPr>
          <w:rFonts w:ascii="仿宋" w:eastAsia="仿宋" w:hAnsi="仿宋" w:cs="仿宋" w:hint="eastAsia"/>
          <w:sz w:val="24"/>
          <w:szCs w:val="24"/>
        </w:rPr>
        <w:t>万元。</w:t>
      </w:r>
    </w:p>
    <w:p w:rsidR="00E03F73" w:rsidRDefault="000A0559">
      <w:pPr>
        <w:tabs>
          <w:tab w:val="left" w:pos="6159"/>
        </w:tabs>
        <w:spacing w:line="4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审计成果质量：工程造价咨询成果文件格式和质量要求符合</w:t>
      </w:r>
      <w:proofErr w:type="gramStart"/>
      <w:r>
        <w:rPr>
          <w:rFonts w:ascii="仿宋" w:eastAsia="仿宋" w:hAnsi="仿宋" w:cs="仿宋" w:hint="eastAsia"/>
          <w:sz w:val="24"/>
          <w:szCs w:val="24"/>
        </w:rPr>
        <w:t>中价协《建设工程造价咨询成果文件质量标准》</w:t>
      </w:r>
      <w:proofErr w:type="gramEnd"/>
      <w:r>
        <w:rPr>
          <w:rFonts w:ascii="仿宋" w:eastAsia="仿宋" w:hAnsi="仿宋" w:cs="仿宋" w:hint="eastAsia"/>
          <w:sz w:val="24"/>
          <w:szCs w:val="24"/>
        </w:rPr>
        <w:t>。</w:t>
      </w:r>
    </w:p>
    <w:p w:rsidR="00E03F73" w:rsidRDefault="000A0559">
      <w:pPr>
        <w:widowControl/>
        <w:spacing w:line="400" w:lineRule="exact"/>
        <w:ind w:firstLineChars="200" w:firstLine="482"/>
        <w:jc w:val="left"/>
        <w:rPr>
          <w:rFonts w:ascii="仿宋" w:eastAsia="仿宋" w:hAnsi="仿宋" w:cs="仿宋"/>
          <w:b/>
          <w:kern w:val="0"/>
          <w:sz w:val="24"/>
          <w:szCs w:val="24"/>
          <w:lang w:val="zh-CN"/>
        </w:rPr>
      </w:pPr>
      <w:r>
        <w:rPr>
          <w:rFonts w:ascii="仿宋" w:eastAsia="仿宋" w:hAnsi="仿宋" w:cs="仿宋" w:hint="eastAsia"/>
          <w:b/>
          <w:kern w:val="0"/>
          <w:sz w:val="24"/>
          <w:szCs w:val="24"/>
          <w:lang w:val="zh-CN"/>
        </w:rPr>
        <w:t>二、服务承包范围及内容</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（一）服务承包范围：</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对工程结算进行全面的审核，包含但不限于：</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）审核结算编制依据的有效性和适用性；</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）审核工程结算依据的完备性；</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）分析施工合同，审核结算方法的适用性；</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）对照竣工图，审核工程量清单项目真实性；</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）进行工程计量，审核工程量的准确性；</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6</w:t>
      </w:r>
      <w:r>
        <w:rPr>
          <w:rFonts w:ascii="仿宋" w:eastAsia="仿宋" w:hAnsi="仿宋" w:cs="仿宋" w:hint="eastAsia"/>
          <w:sz w:val="24"/>
          <w:szCs w:val="24"/>
        </w:rPr>
        <w:t>）进行工程计价，审核工程计价的合理性；</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7</w:t>
      </w:r>
      <w:r>
        <w:rPr>
          <w:rFonts w:ascii="仿宋" w:eastAsia="仿宋" w:hAnsi="仿宋" w:cs="仿宋" w:hint="eastAsia"/>
          <w:sz w:val="24"/>
          <w:szCs w:val="24"/>
        </w:rPr>
        <w:t>）审核新增项目综合单价分析的合理性；</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8</w:t>
      </w:r>
      <w:r>
        <w:rPr>
          <w:rFonts w:ascii="仿宋" w:eastAsia="仿宋" w:hAnsi="仿宋" w:cs="仿宋" w:hint="eastAsia"/>
          <w:sz w:val="24"/>
          <w:szCs w:val="24"/>
        </w:rPr>
        <w:t>）审核签证、索赔、变更等造价的合理性；</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9</w:t>
      </w:r>
      <w:r>
        <w:rPr>
          <w:rFonts w:ascii="仿宋" w:eastAsia="仿宋" w:hAnsi="仿宋" w:cs="仿宋" w:hint="eastAsia"/>
          <w:sz w:val="24"/>
          <w:szCs w:val="24"/>
        </w:rPr>
        <w:t>）审核发现的异议，与建设单位、编制单位进行技术核对，确定正确数据，并调整核对后工程量及造价；</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10</w:t>
      </w:r>
      <w:r>
        <w:rPr>
          <w:rFonts w:ascii="仿宋" w:eastAsia="仿宋" w:hAnsi="仿宋" w:cs="仿宋" w:hint="eastAsia"/>
          <w:sz w:val="24"/>
          <w:szCs w:val="24"/>
        </w:rPr>
        <w:t>）出具审核报告书；</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11</w:t>
      </w:r>
      <w:r>
        <w:rPr>
          <w:rFonts w:ascii="仿宋" w:eastAsia="仿宋" w:hAnsi="仿宋" w:cs="仿宋" w:hint="eastAsia"/>
          <w:sz w:val="24"/>
          <w:szCs w:val="24"/>
        </w:rPr>
        <w:t>）配合省财政厅评审中心完成复审工作。</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按照甲方要求参加现场踏勘和主要材料询价等；</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参加涉及工程造价的相关会议。</w:t>
      </w:r>
    </w:p>
    <w:p w:rsidR="00E03F73" w:rsidRDefault="000A0559">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（二）服务内容：</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结算审核的依据。主要包括：工程竣工报告、竣工图及竣工验收单；工程施工合同或施工协议书；施工图预算或招标投标工程的合同标价；设计交底及图纸会审记录资料；设计变更通知单及现场施工变更记录；经建设单位签证认可的施工技术组织措施；预算外各种施工签证或施工记录；合同中规定的定额，材料预算价格，构件、成品价格；国家或地区新颁发的有关规定。</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结算审核要审核编制依据是否符合</w:t>
      </w:r>
      <w:r>
        <w:rPr>
          <w:rFonts w:ascii="仿宋" w:eastAsia="仿宋" w:hAnsi="仿宋" w:cs="仿宋" w:hint="eastAsia"/>
          <w:sz w:val="24"/>
          <w:szCs w:val="24"/>
        </w:rPr>
        <w:t>国家有关规定，资料是否齐全，手续是否完备，对遗留问题处理是否合</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。主要是合法性审核、合</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性审核、符合性审核。</w:t>
      </w:r>
      <w:r>
        <w:rPr>
          <w:rFonts w:ascii="仿宋" w:eastAsia="仿宋" w:hAnsi="仿宋" w:cs="仿宋" w:hint="eastAsia"/>
          <w:sz w:val="24"/>
          <w:szCs w:val="24"/>
        </w:rPr>
        <w:t> </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审核工程量、材料用量及价格、费用和签证</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核定施工工程量是工程竣工结算审核的关键。一是要重点审核投资比例较大的分项工程，如基础工程、混凝土钢筋混凝土工程、钢结构等。二是要重点审核容易混淆或出漏洞的项目。三是要重点审核容易重复列项和容易重复计算的项目。对于无图纸的项目要深入现场核实，必要时可采用现场丈量实测的方法。</w:t>
      </w:r>
      <w:r>
        <w:rPr>
          <w:rFonts w:ascii="仿宋" w:eastAsia="仿宋" w:hAnsi="仿宋" w:cs="仿宋" w:hint="eastAsia"/>
          <w:sz w:val="24"/>
          <w:szCs w:val="24"/>
        </w:rPr>
        <w:t xml:space="preserve">  </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）审核材料用量及价差。材料用量审核，主要是审核钢材、水泥等主要材料的</w:t>
      </w:r>
      <w:r>
        <w:rPr>
          <w:rFonts w:ascii="仿宋" w:eastAsia="仿宋" w:hAnsi="仿宋" w:cs="仿宋" w:hint="eastAsia"/>
          <w:sz w:val="24"/>
          <w:szCs w:val="24"/>
        </w:rPr>
        <w:t>消耗数量是否准确，列入直接费的材料是否符合预算价格。材料代用和变更是否有签证，材料总价是否符合价差的规定，数量、实际价格、差价计算是否准确，并应在审核工程项目材料用量的基础上，依据预算定额统一基价的取费价格，对照材料耗用时的实际市场价格，审核退补价差金额的真实性。</w:t>
      </w:r>
    </w:p>
    <w:p w:rsidR="00E03F73" w:rsidRDefault="000A0559">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3</w:t>
      </w:r>
      <w:r>
        <w:rPr>
          <w:rFonts w:ascii="仿宋" w:eastAsia="仿宋" w:hAnsi="仿宋" w:cs="仿宋" w:hint="eastAsia"/>
          <w:sz w:val="24"/>
          <w:szCs w:val="24"/>
        </w:rPr>
        <w:t>）审查隐蔽验收记录。验收的主要内容是否符合设计及质量要求。审查设计变更签证。设计变更应由原设计单位出具设计变更通知单和修改图纸，设计、校审人员签字并加盖公章，并经建设、代建单位、监理工程师审查同意。重大的设计变更应经原审批部门审批，否则不应</w:t>
      </w:r>
      <w:r>
        <w:rPr>
          <w:rFonts w:ascii="仿宋" w:eastAsia="仿宋" w:hAnsi="仿宋" w:cs="仿宋" w:hint="eastAsia"/>
          <w:sz w:val="24"/>
          <w:szCs w:val="24"/>
        </w:rPr>
        <w:t>列入结算。在审查设计变更时，应有完整的变更手续，对不符合变更手续要求的不能列入结算。</w:t>
      </w:r>
    </w:p>
    <w:p w:rsidR="00E03F73" w:rsidRDefault="000A0559">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4</w:t>
      </w:r>
      <w:r>
        <w:rPr>
          <w:rFonts w:ascii="仿宋" w:eastAsia="仿宋" w:hAnsi="仿宋" w:cs="仿宋" w:hint="eastAsia"/>
          <w:sz w:val="24"/>
          <w:szCs w:val="24"/>
        </w:rPr>
        <w:t>）审查工程定额的套用。主要审查工程所套用定额是否与工程应执行的定额标准相符，工程预算所列各分项工程预算定额与设计文件是否相符，工程名称、规格。计算单位是否一致。正确把握预算定额套用，避免高套、</w:t>
      </w:r>
      <w:proofErr w:type="gramStart"/>
      <w:r>
        <w:rPr>
          <w:rFonts w:ascii="仿宋" w:eastAsia="仿宋" w:hAnsi="仿宋" w:cs="仿宋" w:hint="eastAsia"/>
          <w:sz w:val="24"/>
          <w:szCs w:val="24"/>
        </w:rPr>
        <w:t>错套和</w:t>
      </w:r>
      <w:proofErr w:type="gramEnd"/>
      <w:r>
        <w:rPr>
          <w:rFonts w:ascii="仿宋" w:eastAsia="仿宋" w:hAnsi="仿宋" w:cs="仿宋" w:hint="eastAsia"/>
          <w:sz w:val="24"/>
          <w:szCs w:val="24"/>
        </w:rPr>
        <w:t>提高工程项目定额直接费等问题。</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）审核工程类别。对施工单位的资质和工程类别进行审核，保证工程取费合理，确定工程类别，应按照国家规定的规范认真核对。</w:t>
      </w:r>
    </w:p>
    <w:p w:rsidR="00E03F73" w:rsidRDefault="000A0559">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6</w:t>
      </w:r>
      <w:r>
        <w:rPr>
          <w:rFonts w:ascii="仿宋" w:eastAsia="仿宋" w:hAnsi="仿宋" w:cs="仿宋" w:hint="eastAsia"/>
          <w:sz w:val="24"/>
          <w:szCs w:val="24"/>
        </w:rPr>
        <w:t>）审查各项费用的计取。建筑安装工程取费标准，应按合同要求或项目建</w:t>
      </w:r>
      <w:r>
        <w:rPr>
          <w:rFonts w:ascii="仿宋" w:eastAsia="仿宋" w:hAnsi="仿宋" w:cs="仿宋" w:hint="eastAsia"/>
          <w:sz w:val="24"/>
          <w:szCs w:val="24"/>
        </w:rPr>
        <w:t>设期间与计价定额配套使用的建安工程费用定额及有关规定。在审查时，应审查各项费率、价格指数或换算系数是否正确，价差调整计算是否符合要求。</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7</w:t>
      </w:r>
      <w:r>
        <w:rPr>
          <w:rFonts w:ascii="仿宋" w:eastAsia="仿宋" w:hAnsi="仿宋" w:cs="仿宋" w:hint="eastAsia"/>
          <w:sz w:val="24"/>
          <w:szCs w:val="24"/>
        </w:rPr>
        <w:t>）审查附属工程。在审核竣工结算时，对列入建安主体的水、电、</w:t>
      </w:r>
      <w:proofErr w:type="gramStart"/>
      <w:r>
        <w:rPr>
          <w:rFonts w:ascii="仿宋" w:eastAsia="仿宋" w:hAnsi="仿宋" w:cs="仿宋" w:hint="eastAsia"/>
          <w:sz w:val="24"/>
          <w:szCs w:val="24"/>
        </w:rPr>
        <w:t>暖与室外</w:t>
      </w:r>
      <w:proofErr w:type="gramEnd"/>
      <w:r>
        <w:rPr>
          <w:rFonts w:ascii="仿宋" w:eastAsia="仿宋" w:hAnsi="仿宋" w:cs="仿宋" w:hint="eastAsia"/>
          <w:sz w:val="24"/>
          <w:szCs w:val="24"/>
        </w:rPr>
        <w:t>配套的附属工程，应分别审核，防止施工费用的混淆、重复计算。</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8</w:t>
      </w:r>
      <w:r>
        <w:rPr>
          <w:rFonts w:ascii="仿宋" w:eastAsia="仿宋" w:hAnsi="仿宋" w:cs="仿宋" w:hint="eastAsia"/>
          <w:sz w:val="24"/>
          <w:szCs w:val="24"/>
        </w:rPr>
        <w:t>）防止各种计算误差。应对结算中的每一项进行认真核算。</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（三）总体服务要求：</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供应商应委派有经验的</w:t>
      </w:r>
      <w:proofErr w:type="gramStart"/>
      <w:r>
        <w:rPr>
          <w:rFonts w:ascii="仿宋" w:eastAsia="仿宋" w:hAnsi="仿宋" w:cs="仿宋" w:hint="eastAsia"/>
          <w:sz w:val="24"/>
          <w:szCs w:val="24"/>
        </w:rPr>
        <w:t>造价师</w:t>
      </w:r>
      <w:proofErr w:type="gramEnd"/>
      <w:r>
        <w:rPr>
          <w:rFonts w:ascii="仿宋" w:eastAsia="仿宋" w:hAnsi="仿宋" w:cs="仿宋" w:hint="eastAsia"/>
          <w:sz w:val="24"/>
          <w:szCs w:val="24"/>
        </w:rPr>
        <w:t>参与项目团队，明确项目负责人对造价咨询项目的质量负主要责任，保证成果文件质量；</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proofErr w:type="gramStart"/>
      <w:r>
        <w:rPr>
          <w:rFonts w:ascii="仿宋" w:eastAsia="仿宋" w:hAnsi="仿宋" w:cs="仿宋" w:hint="eastAsia"/>
          <w:sz w:val="24"/>
          <w:szCs w:val="24"/>
        </w:rPr>
        <w:t>正式成果</w:t>
      </w:r>
      <w:proofErr w:type="gramEnd"/>
      <w:r>
        <w:rPr>
          <w:rFonts w:ascii="仿宋" w:eastAsia="仿宋" w:hAnsi="仿宋" w:cs="仿宋" w:hint="eastAsia"/>
          <w:sz w:val="24"/>
          <w:szCs w:val="24"/>
        </w:rPr>
        <w:t>文件必须</w:t>
      </w:r>
      <w:proofErr w:type="gramStart"/>
      <w:r>
        <w:rPr>
          <w:rFonts w:ascii="仿宋" w:eastAsia="仿宋" w:hAnsi="仿宋" w:cs="仿宋" w:hint="eastAsia"/>
          <w:sz w:val="24"/>
          <w:szCs w:val="24"/>
        </w:rPr>
        <w:t>满足省财评</w:t>
      </w:r>
      <w:proofErr w:type="gramEnd"/>
      <w:r>
        <w:rPr>
          <w:rFonts w:ascii="仿宋" w:eastAsia="仿宋" w:hAnsi="仿宋" w:cs="仿宋" w:hint="eastAsia"/>
          <w:sz w:val="24"/>
          <w:szCs w:val="24"/>
        </w:rPr>
        <w:t>要求；</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供应商应提供工程量计算底稿或有关计算依据，保证工程量计算准确并具备可追溯性；所有造价咨询服务成果性文件（含纸质版、电子版，且内容须一致、准确）均须按委托人指定时间、指定方式、指定数量，移交给委托人；</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供应商须有严格的内审制度，对成果文件要组织内审，应该确保成果文件的正确性、完整性、一致性、客观性；</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供应商的审核工作质量和成果对委托人负责，审核进场后由委托人进行项目情况交底，供应商根据交底情况修改完善审核方案，审核过程中的重大问题要及时征求委托人意见；</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体现服务意识，积极主动；</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坚持职业操守，规范行为准则，客观、公正给出恰当的建议。</w:t>
      </w:r>
    </w:p>
    <w:p w:rsidR="00E03F73" w:rsidRDefault="000A0559">
      <w:pPr>
        <w:widowControl/>
        <w:spacing w:line="400" w:lineRule="exact"/>
        <w:ind w:firstLineChars="200" w:firstLine="482"/>
        <w:jc w:val="left"/>
        <w:rPr>
          <w:rFonts w:ascii="仿宋" w:eastAsia="仿宋" w:hAnsi="仿宋" w:cs="仿宋"/>
          <w:b/>
          <w:kern w:val="0"/>
          <w:sz w:val="24"/>
          <w:szCs w:val="24"/>
          <w:lang w:val="zh-CN"/>
        </w:rPr>
      </w:pPr>
      <w:r>
        <w:rPr>
          <w:rFonts w:ascii="仿宋" w:eastAsia="仿宋" w:hAnsi="仿宋" w:cs="仿宋" w:hint="eastAsia"/>
          <w:b/>
          <w:kern w:val="0"/>
          <w:sz w:val="24"/>
          <w:szCs w:val="24"/>
          <w:lang w:val="zh-CN"/>
        </w:rPr>
        <w:t>三、其他要求</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中标人必须遵守采购人提出的各项规章制度和廉政纪律、保密规定和要求</w:t>
      </w:r>
      <w:r>
        <w:rPr>
          <w:rFonts w:ascii="仿宋" w:eastAsia="仿宋" w:hAnsi="仿宋" w:cs="仿宋" w:hint="eastAsia"/>
          <w:sz w:val="24"/>
          <w:szCs w:val="24"/>
        </w:rPr>
        <w:t>,</w:t>
      </w:r>
      <w:r>
        <w:rPr>
          <w:rFonts w:ascii="仿宋" w:eastAsia="仿宋" w:hAnsi="仿宋" w:cs="仿宋" w:hint="eastAsia"/>
          <w:sz w:val="24"/>
          <w:szCs w:val="24"/>
        </w:rPr>
        <w:t>按照采购人提出的工作规程和要求开展审计工作</w:t>
      </w:r>
      <w:r>
        <w:rPr>
          <w:rFonts w:ascii="仿宋" w:eastAsia="仿宋" w:hAnsi="仿宋" w:cs="仿宋" w:hint="eastAsia"/>
          <w:sz w:val="24"/>
          <w:szCs w:val="24"/>
        </w:rPr>
        <w:t>,</w:t>
      </w:r>
      <w:r>
        <w:rPr>
          <w:rFonts w:ascii="仿宋" w:eastAsia="仿宋" w:hAnsi="仿宋" w:cs="仿宋" w:hint="eastAsia"/>
          <w:sz w:val="24"/>
          <w:szCs w:val="24"/>
        </w:rPr>
        <w:t>中标人须配合采购人做好工程中标单位负责人和技术负责人的定期培训工作。</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中标人不得拒绝所服务项目的审计任务</w:t>
      </w:r>
      <w:r>
        <w:rPr>
          <w:rFonts w:ascii="仿宋" w:eastAsia="仿宋" w:hAnsi="仿宋" w:cs="仿宋" w:hint="eastAsia"/>
          <w:sz w:val="24"/>
          <w:szCs w:val="24"/>
        </w:rPr>
        <w:t>,</w:t>
      </w:r>
      <w:r>
        <w:rPr>
          <w:rFonts w:ascii="仿宋" w:eastAsia="仿宋" w:hAnsi="仿宋" w:cs="仿宋" w:hint="eastAsia"/>
          <w:sz w:val="24"/>
          <w:szCs w:val="24"/>
        </w:rPr>
        <w:t>否则采购人有权取消其服务资格。</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采购人将对中标人完成的审计成果进行稽核、复审并按审计质量考核办法对其审计质量进行考核</w:t>
      </w:r>
      <w:r>
        <w:rPr>
          <w:rFonts w:ascii="仿宋" w:eastAsia="仿宋" w:hAnsi="仿宋" w:cs="仿宋" w:hint="eastAsia"/>
          <w:sz w:val="24"/>
          <w:szCs w:val="24"/>
        </w:rPr>
        <w:t>,</w:t>
      </w:r>
      <w:r>
        <w:rPr>
          <w:rFonts w:ascii="仿宋" w:eastAsia="仿宋" w:hAnsi="仿宋" w:cs="仿宋" w:hint="eastAsia"/>
          <w:sz w:val="24"/>
          <w:szCs w:val="24"/>
        </w:rPr>
        <w:t>中标人必须无条件配合采购人的稽核和复审、考核工作。</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中标人不得再接受除采购人外的其他委托</w:t>
      </w:r>
      <w:r>
        <w:rPr>
          <w:rFonts w:ascii="仿宋" w:eastAsia="仿宋" w:hAnsi="仿宋" w:cs="仿宋" w:hint="eastAsia"/>
          <w:sz w:val="24"/>
          <w:szCs w:val="24"/>
        </w:rPr>
        <w:t>人对所审同一项目的服务委托</w:t>
      </w:r>
      <w:r>
        <w:rPr>
          <w:rFonts w:ascii="仿宋" w:eastAsia="仿宋" w:hAnsi="仿宋" w:cs="仿宋" w:hint="eastAsia"/>
          <w:sz w:val="24"/>
          <w:szCs w:val="24"/>
        </w:rPr>
        <w:t>,</w:t>
      </w:r>
      <w:r>
        <w:rPr>
          <w:rFonts w:ascii="仿宋" w:eastAsia="仿宋" w:hAnsi="仿宋" w:cs="仿宋" w:hint="eastAsia"/>
          <w:sz w:val="24"/>
          <w:szCs w:val="24"/>
        </w:rPr>
        <w:t>即不能就同一项目既接受采购人的委托</w:t>
      </w:r>
      <w:r>
        <w:rPr>
          <w:rFonts w:ascii="仿宋" w:eastAsia="仿宋" w:hAnsi="仿宋" w:cs="仿宋" w:hint="eastAsia"/>
          <w:sz w:val="24"/>
          <w:szCs w:val="24"/>
        </w:rPr>
        <w:t>,</w:t>
      </w:r>
      <w:r>
        <w:rPr>
          <w:rFonts w:ascii="仿宋" w:eastAsia="仿宋" w:hAnsi="仿宋" w:cs="仿宋" w:hint="eastAsia"/>
          <w:sz w:val="24"/>
          <w:szCs w:val="24"/>
        </w:rPr>
        <w:t>又接受项目采购人、承包单位等相对利益关系人的委托。</w:t>
      </w:r>
    </w:p>
    <w:p w:rsidR="00E03F73" w:rsidRDefault="000A0559">
      <w:pPr>
        <w:widowControl/>
        <w:spacing w:line="400" w:lineRule="exact"/>
        <w:ind w:firstLineChars="200" w:firstLine="482"/>
        <w:jc w:val="left"/>
        <w:rPr>
          <w:rFonts w:ascii="仿宋" w:eastAsia="仿宋" w:hAnsi="仿宋" w:cs="仿宋"/>
          <w:b/>
          <w:kern w:val="0"/>
          <w:sz w:val="24"/>
          <w:szCs w:val="24"/>
          <w:lang w:val="zh-CN"/>
        </w:rPr>
      </w:pPr>
      <w:r>
        <w:rPr>
          <w:rFonts w:ascii="仿宋" w:eastAsia="仿宋" w:hAnsi="仿宋" w:cs="仿宋" w:hint="eastAsia"/>
          <w:b/>
          <w:kern w:val="0"/>
          <w:sz w:val="24"/>
          <w:szCs w:val="24"/>
          <w:lang w:val="zh-CN"/>
        </w:rPr>
        <w:t>四、其他说明</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投标人为本项目配备的队伍相对稳定，且不能更换，项目团队须全程参与工作，不得挂名参与投标。</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中标人如若发现有提供虚假证明资料，将取消中标人资格。</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投标人应具备独立承担完成所投标项目的能力，不得将中标项目进行转包或分包。</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投标人在投标前，如须踏勘现场，有关费用自理，踏勘期间发生的意外自负。</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本项目采用费用包干方式，中标单位完成结算审核所需的所有成本均由中标人支付，</w:t>
      </w:r>
      <w:r>
        <w:rPr>
          <w:rFonts w:ascii="仿宋" w:eastAsia="仿宋" w:hAnsi="仿宋" w:cs="仿宋" w:hint="eastAsia"/>
          <w:sz w:val="24"/>
          <w:szCs w:val="24"/>
        </w:rPr>
        <w:t>采购人不再支付任何费用。</w:t>
      </w:r>
    </w:p>
    <w:p w:rsidR="00E03F73" w:rsidRDefault="00E03F73">
      <w:pPr>
        <w:pStyle w:val="a8"/>
        <w:spacing w:before="0" w:beforeAutospacing="0" w:after="0" w:afterAutospacing="0" w:line="480" w:lineRule="exact"/>
        <w:ind w:firstLineChars="200" w:firstLine="560"/>
        <w:rPr>
          <w:rFonts w:ascii="仿宋" w:eastAsia="仿宋" w:hAnsi="仿宋" w:cs="仿宋"/>
          <w:sz w:val="28"/>
          <w:szCs w:val="28"/>
          <w:shd w:val="clear" w:color="auto" w:fill="FFFFFF"/>
        </w:rPr>
      </w:pPr>
    </w:p>
    <w:p w:rsidR="00E03F73" w:rsidRDefault="00E03F73">
      <w:pPr>
        <w:pStyle w:val="a9"/>
        <w:spacing w:before="200" w:after="120" w:line="480" w:lineRule="exact"/>
        <w:jc w:val="both"/>
        <w:rPr>
          <w:rFonts w:ascii="仿宋" w:eastAsia="仿宋" w:hAnsi="仿宋" w:cs="仿宋"/>
        </w:rPr>
      </w:pPr>
    </w:p>
    <w:p w:rsidR="00E03F73" w:rsidRDefault="00E03F73">
      <w:pPr>
        <w:rPr>
          <w:rFonts w:ascii="仿宋" w:eastAsia="仿宋" w:hAnsi="仿宋" w:cs="仿宋"/>
        </w:rPr>
      </w:pPr>
    </w:p>
    <w:p w:rsidR="00E03F73" w:rsidRDefault="00E03F73">
      <w:pPr>
        <w:pStyle w:val="81"/>
        <w:rPr>
          <w:rFonts w:ascii="仿宋" w:eastAsia="仿宋" w:hAnsi="仿宋" w:cs="仿宋"/>
        </w:rPr>
      </w:pPr>
    </w:p>
    <w:p w:rsidR="00E03F73" w:rsidRDefault="00E03F73"/>
    <w:p w:rsidR="00E03F73" w:rsidRDefault="00E03F73">
      <w:pPr>
        <w:pStyle w:val="a9"/>
        <w:spacing w:before="200" w:after="120" w:line="480" w:lineRule="exact"/>
        <w:ind w:firstLineChars="900" w:firstLine="2891"/>
        <w:jc w:val="both"/>
        <w:rPr>
          <w:rFonts w:ascii="仿宋" w:eastAsia="仿宋" w:hAnsi="仿宋" w:cs="仿宋"/>
        </w:rPr>
      </w:pPr>
    </w:p>
    <w:p w:rsidR="00E03F73" w:rsidRDefault="00E03F73">
      <w:pPr>
        <w:pStyle w:val="a9"/>
        <w:spacing w:before="200" w:after="120" w:line="480" w:lineRule="exact"/>
        <w:ind w:firstLineChars="900" w:firstLine="2891"/>
        <w:jc w:val="both"/>
        <w:rPr>
          <w:rFonts w:ascii="仿宋" w:eastAsia="仿宋" w:hAnsi="仿宋" w:cs="仿宋"/>
        </w:rPr>
      </w:pPr>
    </w:p>
    <w:p w:rsidR="00E03F73" w:rsidRDefault="000A0559">
      <w:pPr>
        <w:pStyle w:val="a9"/>
        <w:spacing w:before="200" w:after="120" w:line="480" w:lineRule="exact"/>
        <w:ind w:firstLineChars="900" w:firstLine="2891"/>
        <w:jc w:val="both"/>
        <w:rPr>
          <w:rFonts w:ascii="仿宋" w:eastAsia="仿宋" w:hAnsi="仿宋" w:cs="宋体"/>
          <w:bCs w:val="0"/>
          <w:kern w:val="0"/>
        </w:rPr>
      </w:pPr>
      <w:r>
        <w:rPr>
          <w:rFonts w:ascii="仿宋" w:eastAsia="仿宋" w:hAnsi="仿宋" w:cs="宋体" w:hint="eastAsia"/>
          <w:bCs w:val="0"/>
          <w:kern w:val="0"/>
        </w:rPr>
        <w:t>第四章</w:t>
      </w:r>
      <w:r>
        <w:rPr>
          <w:rFonts w:ascii="仿宋" w:eastAsia="仿宋" w:hAnsi="仿宋" w:cs="宋体" w:hint="eastAsia"/>
          <w:bCs w:val="0"/>
          <w:kern w:val="0"/>
        </w:rPr>
        <w:t xml:space="preserve">  </w:t>
      </w:r>
      <w:r>
        <w:rPr>
          <w:rFonts w:ascii="仿宋" w:eastAsia="仿宋" w:hAnsi="仿宋" w:cs="宋体" w:hint="eastAsia"/>
          <w:bCs w:val="0"/>
          <w:kern w:val="0"/>
        </w:rPr>
        <w:t>报价表</w:t>
      </w:r>
    </w:p>
    <w:p w:rsidR="00E03F73" w:rsidRDefault="00E03F73">
      <w:pPr>
        <w:pStyle w:val="ad"/>
        <w:tabs>
          <w:tab w:val="left" w:pos="-180"/>
        </w:tabs>
        <w:spacing w:line="480" w:lineRule="exact"/>
        <w:ind w:firstLineChars="0" w:firstLine="0"/>
        <w:jc w:val="left"/>
        <w:rPr>
          <w:rFonts w:ascii="仿宋" w:eastAsia="仿宋" w:hAnsi="仿宋"/>
          <w:b/>
          <w:sz w:val="28"/>
          <w:szCs w:val="28"/>
        </w:rPr>
      </w:pPr>
    </w:p>
    <w:p w:rsidR="00E03F73" w:rsidRDefault="000A0559">
      <w:pPr>
        <w:pStyle w:val="ad"/>
        <w:tabs>
          <w:tab w:val="left" w:pos="-180"/>
        </w:tabs>
        <w:spacing w:line="480" w:lineRule="exact"/>
        <w:ind w:firstLineChars="0" w:firstLine="0"/>
        <w:jc w:val="left"/>
        <w:rPr>
          <w:rFonts w:ascii="仿宋" w:eastAsia="仿宋" w:hAnsi="仿宋"/>
          <w:b/>
          <w:sz w:val="28"/>
          <w:szCs w:val="28"/>
          <w:u w:val="single"/>
        </w:rPr>
      </w:pPr>
      <w:r>
        <w:rPr>
          <w:rFonts w:ascii="仿宋" w:eastAsia="仿宋" w:hAnsi="仿宋" w:hint="eastAsia"/>
          <w:b/>
          <w:sz w:val="28"/>
          <w:szCs w:val="28"/>
        </w:rPr>
        <w:t>项目名称：</w:t>
      </w:r>
      <w:r>
        <w:rPr>
          <w:rFonts w:ascii="仿宋" w:eastAsia="仿宋" w:hAnsi="仿宋" w:cs="仿宋" w:hint="eastAsia"/>
          <w:color w:val="000000"/>
          <w:kern w:val="0"/>
          <w:sz w:val="28"/>
          <w:szCs w:val="28"/>
          <w:u w:val="single"/>
        </w:rPr>
        <w:t>湖南科技学院工程实训中心教学楼工程结算审核</w:t>
      </w:r>
    </w:p>
    <w:tbl>
      <w:tblPr>
        <w:tblW w:w="8879" w:type="dxa"/>
        <w:tblLayout w:type="fixed"/>
        <w:tblLook w:val="04A0" w:firstRow="1" w:lastRow="0" w:firstColumn="1" w:lastColumn="0" w:noHBand="0" w:noVBand="1"/>
      </w:tblPr>
      <w:tblGrid>
        <w:gridCol w:w="3458"/>
        <w:gridCol w:w="1369"/>
        <w:gridCol w:w="1403"/>
        <w:gridCol w:w="2649"/>
      </w:tblGrid>
      <w:tr w:rsidR="00E03F73">
        <w:trPr>
          <w:trHeight w:val="1337"/>
        </w:trPr>
        <w:tc>
          <w:tcPr>
            <w:tcW w:w="3458" w:type="dxa"/>
            <w:tcBorders>
              <w:top w:val="single" w:sz="4" w:space="0" w:color="000000"/>
              <w:left w:val="single" w:sz="4" w:space="0" w:color="000000"/>
              <w:bottom w:val="single" w:sz="4" w:space="0" w:color="000000"/>
              <w:right w:val="single" w:sz="4" w:space="0" w:color="000000"/>
            </w:tcBorders>
            <w:vAlign w:val="center"/>
          </w:tcPr>
          <w:p w:rsidR="00E03F73" w:rsidRDefault="000A0559">
            <w:pPr>
              <w:widowControl/>
              <w:spacing w:line="480" w:lineRule="exact"/>
              <w:jc w:val="center"/>
              <w:textAlignment w:val="center"/>
              <w:rPr>
                <w:szCs w:val="22"/>
              </w:rPr>
            </w:pPr>
            <w:r>
              <w:rPr>
                <w:rFonts w:ascii="仿宋" w:eastAsia="仿宋" w:hAnsi="仿宋" w:cs="仿宋" w:hint="eastAsia"/>
                <w:b/>
                <w:bCs/>
                <w:color w:val="000000"/>
                <w:kern w:val="0"/>
                <w:sz w:val="28"/>
                <w:szCs w:val="28"/>
                <w:lang w:bidi="ar"/>
              </w:rPr>
              <w:t>项目名称</w:t>
            </w:r>
          </w:p>
        </w:tc>
        <w:tc>
          <w:tcPr>
            <w:tcW w:w="1369" w:type="dxa"/>
            <w:tcBorders>
              <w:top w:val="single" w:sz="4" w:space="0" w:color="000000"/>
              <w:left w:val="single" w:sz="4" w:space="0" w:color="000000"/>
              <w:bottom w:val="single" w:sz="4" w:space="0" w:color="000000"/>
              <w:right w:val="single" w:sz="4" w:space="0" w:color="000000"/>
            </w:tcBorders>
            <w:noWrap/>
            <w:vAlign w:val="center"/>
          </w:tcPr>
          <w:p w:rsidR="00E03F73" w:rsidRDefault="000A0559">
            <w:pPr>
              <w:widowControl/>
              <w:spacing w:line="480" w:lineRule="exact"/>
              <w:jc w:val="center"/>
              <w:textAlignment w:val="center"/>
              <w:rPr>
                <w:rFonts w:ascii="仿宋" w:eastAsia="仿宋" w:hAnsi="仿宋" w:cs="仿宋"/>
                <w:b/>
                <w:bCs/>
                <w:color w:val="000000"/>
                <w:sz w:val="28"/>
                <w:szCs w:val="28"/>
              </w:rPr>
            </w:pPr>
            <w:r>
              <w:rPr>
                <w:rFonts w:ascii="仿宋" w:eastAsia="仿宋" w:hAnsi="仿宋" w:cs="仿宋" w:hint="eastAsia"/>
                <w:b/>
                <w:bCs/>
                <w:color w:val="000000"/>
                <w:kern w:val="0"/>
                <w:sz w:val="28"/>
                <w:szCs w:val="28"/>
                <w:lang w:bidi="ar"/>
              </w:rPr>
              <w:t>数量</w:t>
            </w:r>
          </w:p>
        </w:tc>
        <w:tc>
          <w:tcPr>
            <w:tcW w:w="1403" w:type="dxa"/>
            <w:tcBorders>
              <w:top w:val="single" w:sz="4" w:space="0" w:color="000000"/>
              <w:left w:val="single" w:sz="4" w:space="0" w:color="000000"/>
              <w:bottom w:val="single" w:sz="4" w:space="0" w:color="000000"/>
              <w:right w:val="single" w:sz="4" w:space="0" w:color="000000"/>
            </w:tcBorders>
            <w:vAlign w:val="center"/>
          </w:tcPr>
          <w:p w:rsidR="00E03F73" w:rsidRDefault="000A0559">
            <w:pPr>
              <w:widowControl/>
              <w:spacing w:line="480" w:lineRule="exact"/>
              <w:jc w:val="center"/>
              <w:textAlignment w:val="center"/>
              <w:rPr>
                <w:rFonts w:ascii="仿宋" w:eastAsia="仿宋" w:hAnsi="仿宋" w:cs="仿宋"/>
                <w:b/>
                <w:bCs/>
                <w:color w:val="000000"/>
                <w:sz w:val="28"/>
                <w:szCs w:val="28"/>
              </w:rPr>
            </w:pPr>
            <w:r>
              <w:rPr>
                <w:rFonts w:ascii="仿宋" w:eastAsia="仿宋" w:hAnsi="仿宋" w:cs="仿宋" w:hint="eastAsia"/>
                <w:b/>
                <w:bCs/>
                <w:color w:val="000000"/>
                <w:kern w:val="0"/>
                <w:sz w:val="28"/>
                <w:szCs w:val="28"/>
                <w:lang w:bidi="ar"/>
              </w:rPr>
              <w:t>单位</w:t>
            </w:r>
          </w:p>
        </w:tc>
        <w:tc>
          <w:tcPr>
            <w:tcW w:w="2649" w:type="dxa"/>
            <w:tcBorders>
              <w:top w:val="single" w:sz="4" w:space="0" w:color="000000"/>
              <w:left w:val="single" w:sz="4" w:space="0" w:color="auto"/>
              <w:bottom w:val="single" w:sz="4" w:space="0" w:color="000000"/>
              <w:right w:val="single" w:sz="4" w:space="0" w:color="auto"/>
            </w:tcBorders>
            <w:vAlign w:val="center"/>
          </w:tcPr>
          <w:p w:rsidR="00E03F73" w:rsidRDefault="000A0559">
            <w:pPr>
              <w:widowControl/>
              <w:spacing w:line="480" w:lineRule="exact"/>
              <w:jc w:val="center"/>
              <w:textAlignment w:val="center"/>
              <w:rPr>
                <w:rFonts w:ascii="仿宋" w:eastAsia="仿宋" w:hAnsi="仿宋" w:cs="仿宋"/>
                <w:b/>
                <w:bCs/>
                <w:color w:val="000000"/>
                <w:sz w:val="28"/>
                <w:szCs w:val="28"/>
              </w:rPr>
            </w:pPr>
            <w:r>
              <w:rPr>
                <w:rFonts w:ascii="仿宋" w:eastAsia="仿宋" w:hAnsi="仿宋" w:cs="仿宋" w:hint="eastAsia"/>
                <w:b/>
                <w:bCs/>
                <w:sz w:val="28"/>
                <w:szCs w:val="28"/>
              </w:rPr>
              <w:t>报价</w:t>
            </w:r>
          </w:p>
        </w:tc>
      </w:tr>
      <w:tr w:rsidR="00E03F73">
        <w:trPr>
          <w:trHeight w:val="1004"/>
        </w:trPr>
        <w:tc>
          <w:tcPr>
            <w:tcW w:w="3458" w:type="dxa"/>
            <w:tcBorders>
              <w:top w:val="single" w:sz="4" w:space="0" w:color="000000"/>
              <w:left w:val="single" w:sz="4" w:space="0" w:color="000000"/>
              <w:bottom w:val="single" w:sz="4" w:space="0" w:color="000000"/>
              <w:right w:val="single" w:sz="4" w:space="0" w:color="000000"/>
            </w:tcBorders>
            <w:vAlign w:val="center"/>
          </w:tcPr>
          <w:p w:rsidR="00E03F73" w:rsidRDefault="000A0559">
            <w:pPr>
              <w:widowControl/>
              <w:spacing w:line="480" w:lineRule="exact"/>
              <w:ind w:left="240" w:hangingChars="100" w:hanging="240"/>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4"/>
                <w:szCs w:val="24"/>
              </w:rPr>
              <w:t>湖南科技学院工程实</w:t>
            </w:r>
            <w:bookmarkStart w:id="0" w:name="_GoBack"/>
            <w:bookmarkEnd w:id="0"/>
            <w:r>
              <w:rPr>
                <w:rFonts w:ascii="仿宋" w:eastAsia="仿宋" w:hAnsi="仿宋" w:cs="仿宋" w:hint="eastAsia"/>
                <w:color w:val="000000"/>
                <w:kern w:val="0"/>
                <w:sz w:val="24"/>
                <w:szCs w:val="24"/>
              </w:rPr>
              <w:t>训中心教学楼工程结算审核</w:t>
            </w:r>
          </w:p>
        </w:tc>
        <w:tc>
          <w:tcPr>
            <w:tcW w:w="1369" w:type="dxa"/>
            <w:tcBorders>
              <w:top w:val="single" w:sz="4" w:space="0" w:color="000000"/>
              <w:left w:val="single" w:sz="4" w:space="0" w:color="000000"/>
              <w:bottom w:val="single" w:sz="4" w:space="0" w:color="000000"/>
              <w:right w:val="single" w:sz="4" w:space="0" w:color="000000"/>
            </w:tcBorders>
            <w:noWrap/>
            <w:vAlign w:val="center"/>
          </w:tcPr>
          <w:p w:rsidR="00E03F73" w:rsidRDefault="000A0559">
            <w:pPr>
              <w:widowControl/>
              <w:spacing w:line="48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c>
          <w:tcPr>
            <w:tcW w:w="1403" w:type="dxa"/>
            <w:tcBorders>
              <w:top w:val="single" w:sz="4" w:space="0" w:color="000000"/>
              <w:left w:val="single" w:sz="4" w:space="0" w:color="000000"/>
              <w:bottom w:val="single" w:sz="4" w:space="0" w:color="000000"/>
              <w:right w:val="single" w:sz="4" w:space="0" w:color="000000"/>
            </w:tcBorders>
            <w:vAlign w:val="center"/>
          </w:tcPr>
          <w:p w:rsidR="00E03F73" w:rsidRDefault="000A0559">
            <w:pPr>
              <w:widowControl/>
              <w:spacing w:line="48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项</w:t>
            </w:r>
          </w:p>
        </w:tc>
        <w:tc>
          <w:tcPr>
            <w:tcW w:w="2649" w:type="dxa"/>
            <w:tcBorders>
              <w:top w:val="single" w:sz="4" w:space="0" w:color="000000"/>
              <w:left w:val="single" w:sz="4" w:space="0" w:color="auto"/>
              <w:bottom w:val="single" w:sz="4" w:space="0" w:color="auto"/>
              <w:right w:val="single" w:sz="4" w:space="0" w:color="auto"/>
            </w:tcBorders>
            <w:vAlign w:val="center"/>
          </w:tcPr>
          <w:p w:rsidR="00E03F73" w:rsidRDefault="00E03F73">
            <w:pPr>
              <w:widowControl/>
              <w:spacing w:line="480" w:lineRule="exact"/>
              <w:jc w:val="center"/>
              <w:textAlignment w:val="center"/>
              <w:rPr>
                <w:rFonts w:ascii="仿宋" w:eastAsia="仿宋" w:hAnsi="仿宋" w:cs="仿宋"/>
                <w:color w:val="000000"/>
                <w:sz w:val="28"/>
                <w:szCs w:val="28"/>
              </w:rPr>
            </w:pPr>
          </w:p>
          <w:p w:rsidR="00E03F73" w:rsidRDefault="00E03F73">
            <w:pPr>
              <w:pStyle w:val="81"/>
              <w:spacing w:line="480" w:lineRule="exact"/>
            </w:pPr>
          </w:p>
        </w:tc>
      </w:tr>
      <w:tr w:rsidR="00E03F73">
        <w:trPr>
          <w:trHeight w:val="1016"/>
        </w:trPr>
        <w:tc>
          <w:tcPr>
            <w:tcW w:w="3458" w:type="dxa"/>
            <w:tcBorders>
              <w:top w:val="single" w:sz="4" w:space="0" w:color="000000"/>
              <w:left w:val="single" w:sz="4" w:space="0" w:color="000000"/>
              <w:bottom w:val="single" w:sz="4" w:space="0" w:color="000000"/>
              <w:right w:val="single" w:sz="4" w:space="0" w:color="000000"/>
            </w:tcBorders>
            <w:vAlign w:val="center"/>
          </w:tcPr>
          <w:p w:rsidR="00E03F73" w:rsidRDefault="000A0559">
            <w:pPr>
              <w:widowControl/>
              <w:spacing w:line="480" w:lineRule="exact"/>
              <w:ind w:left="280" w:hangingChars="100" w:hanging="280"/>
              <w:jc w:val="center"/>
              <w:textAlignment w:val="center"/>
              <w:rPr>
                <w:rFonts w:ascii="仿宋" w:eastAsia="仿宋" w:hAnsi="仿宋"/>
                <w:color w:val="000000"/>
                <w:kern w:val="0"/>
                <w:sz w:val="28"/>
                <w:szCs w:val="28"/>
              </w:rPr>
            </w:pPr>
            <w:r>
              <w:rPr>
                <w:rFonts w:ascii="仿宋" w:eastAsia="仿宋" w:hAnsi="仿宋" w:hint="eastAsia"/>
                <w:color w:val="000000"/>
                <w:kern w:val="0"/>
                <w:sz w:val="28"/>
                <w:szCs w:val="28"/>
              </w:rPr>
              <w:t>报价（大写）</w:t>
            </w:r>
          </w:p>
        </w:tc>
        <w:tc>
          <w:tcPr>
            <w:tcW w:w="5421" w:type="dxa"/>
            <w:gridSpan w:val="3"/>
            <w:tcBorders>
              <w:top w:val="single" w:sz="4" w:space="0" w:color="000000"/>
              <w:left w:val="single" w:sz="4" w:space="0" w:color="000000"/>
              <w:bottom w:val="single" w:sz="4" w:space="0" w:color="000000"/>
              <w:right w:val="single" w:sz="4" w:space="0" w:color="auto"/>
            </w:tcBorders>
            <w:noWrap/>
            <w:vAlign w:val="center"/>
          </w:tcPr>
          <w:p w:rsidR="00E03F73" w:rsidRDefault="00E03F73">
            <w:pPr>
              <w:widowControl/>
              <w:spacing w:line="480" w:lineRule="exact"/>
              <w:jc w:val="center"/>
              <w:textAlignment w:val="center"/>
              <w:rPr>
                <w:rFonts w:ascii="仿宋" w:eastAsia="仿宋" w:hAnsi="仿宋" w:cs="仿宋"/>
                <w:color w:val="000000"/>
                <w:sz w:val="28"/>
                <w:szCs w:val="28"/>
              </w:rPr>
            </w:pPr>
          </w:p>
        </w:tc>
      </w:tr>
    </w:tbl>
    <w:p w:rsidR="00E03F73" w:rsidRDefault="00E03F73">
      <w:pPr>
        <w:pStyle w:val="ad"/>
        <w:spacing w:line="480" w:lineRule="exact"/>
        <w:ind w:firstLineChars="0" w:firstLine="0"/>
        <w:jc w:val="left"/>
        <w:rPr>
          <w:rFonts w:ascii="仿宋" w:eastAsia="仿宋" w:hAnsi="仿宋" w:cs="仿宋"/>
          <w:b/>
          <w:bCs/>
          <w:color w:val="000000"/>
          <w:kern w:val="0"/>
          <w:sz w:val="28"/>
          <w:szCs w:val="28"/>
        </w:rPr>
      </w:pPr>
    </w:p>
    <w:p w:rsidR="00E03F73" w:rsidRDefault="00E03F73">
      <w:pPr>
        <w:pStyle w:val="ad"/>
        <w:spacing w:line="480" w:lineRule="exact"/>
        <w:ind w:firstLine="560"/>
        <w:jc w:val="left"/>
        <w:rPr>
          <w:rFonts w:ascii="仿宋" w:eastAsia="仿宋" w:hAnsi="仿宋" w:cs="仿宋"/>
          <w:color w:val="000000"/>
          <w:kern w:val="0"/>
          <w:sz w:val="28"/>
          <w:szCs w:val="28"/>
        </w:rPr>
      </w:pPr>
    </w:p>
    <w:p w:rsidR="00E03F73" w:rsidRDefault="00E03F73">
      <w:pPr>
        <w:pStyle w:val="ad"/>
        <w:spacing w:line="480" w:lineRule="exact"/>
        <w:ind w:firstLine="560"/>
        <w:jc w:val="left"/>
        <w:rPr>
          <w:rFonts w:ascii="仿宋" w:eastAsia="仿宋" w:hAnsi="仿宋" w:cs="仿宋"/>
          <w:color w:val="000000"/>
          <w:kern w:val="0"/>
          <w:sz w:val="28"/>
          <w:szCs w:val="28"/>
        </w:rPr>
      </w:pPr>
    </w:p>
    <w:p w:rsidR="00E03F73" w:rsidRDefault="00E03F73">
      <w:pPr>
        <w:pStyle w:val="a8"/>
        <w:shd w:val="clear" w:color="auto" w:fill="FFFFFF"/>
        <w:spacing w:before="150" w:beforeAutospacing="0" w:after="0" w:afterAutospacing="0" w:line="480" w:lineRule="exact"/>
        <w:ind w:firstLineChars="1190" w:firstLine="3345"/>
        <w:jc w:val="both"/>
        <w:rPr>
          <w:rFonts w:ascii="仿宋" w:eastAsia="仿宋" w:hAnsi="仿宋" w:cs="Arial"/>
          <w:b/>
          <w:color w:val="222222"/>
          <w:sz w:val="28"/>
          <w:szCs w:val="28"/>
        </w:rPr>
      </w:pPr>
    </w:p>
    <w:p w:rsidR="00E03F73" w:rsidRDefault="00E03F73">
      <w:pPr>
        <w:pStyle w:val="a8"/>
        <w:shd w:val="clear" w:color="auto" w:fill="FFFFFF"/>
        <w:spacing w:before="150" w:beforeAutospacing="0" w:after="0" w:afterAutospacing="0" w:line="480" w:lineRule="exact"/>
        <w:ind w:firstLineChars="1190" w:firstLine="3345"/>
        <w:jc w:val="both"/>
        <w:rPr>
          <w:rFonts w:ascii="仿宋" w:eastAsia="仿宋" w:hAnsi="仿宋" w:cs="Arial"/>
          <w:b/>
          <w:color w:val="222222"/>
          <w:sz w:val="28"/>
          <w:szCs w:val="28"/>
        </w:rPr>
      </w:pPr>
    </w:p>
    <w:p w:rsidR="00E03F73" w:rsidRDefault="000A0559">
      <w:pPr>
        <w:pStyle w:val="a8"/>
        <w:shd w:val="clear" w:color="auto" w:fill="FFFFFF"/>
        <w:spacing w:before="150" w:beforeAutospacing="0" w:after="0" w:afterAutospacing="0" w:line="480" w:lineRule="exact"/>
        <w:ind w:firstLineChars="1190" w:firstLine="3345"/>
        <w:jc w:val="both"/>
        <w:rPr>
          <w:rFonts w:ascii="仿宋" w:eastAsia="仿宋" w:hAnsi="仿宋" w:cs="Arial"/>
          <w:b/>
          <w:color w:val="222222"/>
          <w:sz w:val="28"/>
          <w:szCs w:val="28"/>
        </w:rPr>
      </w:pPr>
      <w:r>
        <w:rPr>
          <w:rFonts w:ascii="仿宋" w:eastAsia="仿宋" w:hAnsi="仿宋" w:cs="Arial" w:hint="eastAsia"/>
          <w:b/>
          <w:color w:val="222222"/>
          <w:sz w:val="28"/>
          <w:szCs w:val="28"/>
        </w:rPr>
        <w:t>投标单位（盖章）：</w:t>
      </w:r>
      <w:r>
        <w:rPr>
          <w:rFonts w:ascii="仿宋" w:eastAsia="仿宋" w:hAnsi="仿宋" w:cs="Arial" w:hint="eastAsia"/>
          <w:b/>
          <w:color w:val="222222"/>
          <w:sz w:val="28"/>
          <w:szCs w:val="28"/>
        </w:rPr>
        <w:t xml:space="preserve"> </w:t>
      </w:r>
      <w:r>
        <w:rPr>
          <w:rFonts w:ascii="仿宋" w:eastAsia="仿宋" w:hAnsi="仿宋" w:cs="Arial" w:hint="eastAsia"/>
          <w:b/>
          <w:color w:val="222222"/>
          <w:sz w:val="28"/>
          <w:szCs w:val="28"/>
          <w:u w:val="single"/>
        </w:rPr>
        <w:t xml:space="preserve">                       </w:t>
      </w:r>
    </w:p>
    <w:p w:rsidR="00E03F73" w:rsidRDefault="000A0559">
      <w:pPr>
        <w:pStyle w:val="a8"/>
        <w:shd w:val="clear" w:color="auto" w:fill="FFFFFF"/>
        <w:spacing w:before="150" w:beforeAutospacing="0" w:after="0" w:afterAutospacing="0" w:line="480" w:lineRule="exact"/>
        <w:ind w:firstLineChars="591" w:firstLine="1661"/>
        <w:jc w:val="both"/>
        <w:rPr>
          <w:rFonts w:ascii="仿宋" w:eastAsia="仿宋" w:hAnsi="仿宋" w:cs="Arial"/>
          <w:b/>
          <w:color w:val="222222"/>
          <w:sz w:val="28"/>
          <w:szCs w:val="28"/>
          <w:u w:val="single"/>
        </w:rPr>
      </w:pPr>
      <w:r>
        <w:rPr>
          <w:rFonts w:ascii="仿宋" w:eastAsia="仿宋" w:hAnsi="仿宋" w:cs="Arial" w:hint="eastAsia"/>
          <w:b/>
          <w:color w:val="222222"/>
          <w:sz w:val="28"/>
          <w:szCs w:val="28"/>
        </w:rPr>
        <w:t>法定代表人或授权代表（签字）：</w:t>
      </w:r>
      <w:r>
        <w:rPr>
          <w:rFonts w:ascii="仿宋" w:eastAsia="仿宋" w:hAnsi="仿宋" w:cs="Arial" w:hint="eastAsia"/>
          <w:b/>
          <w:color w:val="222222"/>
          <w:sz w:val="28"/>
          <w:szCs w:val="28"/>
          <w:u w:val="single"/>
        </w:rPr>
        <w:t xml:space="preserve">                      </w:t>
      </w:r>
    </w:p>
    <w:p w:rsidR="00E03F73" w:rsidRDefault="000A0559">
      <w:pPr>
        <w:pStyle w:val="a8"/>
        <w:shd w:val="clear" w:color="auto" w:fill="FFFFFF"/>
        <w:spacing w:before="150" w:beforeAutospacing="0" w:after="0" w:afterAutospacing="0" w:line="480" w:lineRule="exact"/>
        <w:ind w:firstLineChars="1289" w:firstLine="3623"/>
        <w:jc w:val="both"/>
        <w:rPr>
          <w:rFonts w:ascii="仿宋" w:eastAsia="仿宋" w:hAnsi="仿宋" w:cs="Arial"/>
          <w:b/>
          <w:color w:val="222222"/>
          <w:sz w:val="28"/>
          <w:szCs w:val="28"/>
          <w:u w:val="single"/>
        </w:rPr>
      </w:pPr>
      <w:r>
        <w:rPr>
          <w:rFonts w:ascii="仿宋" w:eastAsia="仿宋" w:hAnsi="仿宋" w:cs="Arial" w:hint="eastAsia"/>
          <w:b/>
          <w:color w:val="222222"/>
          <w:sz w:val="28"/>
          <w:szCs w:val="28"/>
        </w:rPr>
        <w:t>单</w:t>
      </w:r>
      <w:r>
        <w:rPr>
          <w:rFonts w:ascii="仿宋" w:eastAsia="仿宋" w:hAnsi="仿宋" w:cs="Arial" w:hint="eastAsia"/>
          <w:b/>
          <w:color w:val="222222"/>
          <w:sz w:val="28"/>
          <w:szCs w:val="28"/>
        </w:rPr>
        <w:t xml:space="preserve">  </w:t>
      </w:r>
      <w:r>
        <w:rPr>
          <w:rFonts w:ascii="仿宋" w:eastAsia="仿宋" w:hAnsi="仿宋" w:cs="Arial" w:hint="eastAsia"/>
          <w:b/>
          <w:color w:val="222222"/>
          <w:sz w:val="28"/>
          <w:szCs w:val="28"/>
        </w:rPr>
        <w:t>位</w:t>
      </w:r>
      <w:r>
        <w:rPr>
          <w:rFonts w:ascii="仿宋" w:eastAsia="仿宋" w:hAnsi="仿宋" w:cs="Arial" w:hint="eastAsia"/>
          <w:b/>
          <w:color w:val="222222"/>
          <w:sz w:val="28"/>
          <w:szCs w:val="28"/>
        </w:rPr>
        <w:t xml:space="preserve">  </w:t>
      </w:r>
      <w:r>
        <w:rPr>
          <w:rFonts w:ascii="仿宋" w:eastAsia="仿宋" w:hAnsi="仿宋" w:cs="Arial" w:hint="eastAsia"/>
          <w:b/>
          <w:color w:val="222222"/>
          <w:sz w:val="28"/>
          <w:szCs w:val="28"/>
        </w:rPr>
        <w:t>地</w:t>
      </w:r>
      <w:r>
        <w:rPr>
          <w:rFonts w:ascii="仿宋" w:eastAsia="仿宋" w:hAnsi="仿宋" w:cs="Arial" w:hint="eastAsia"/>
          <w:b/>
          <w:color w:val="222222"/>
          <w:sz w:val="28"/>
          <w:szCs w:val="28"/>
        </w:rPr>
        <w:t xml:space="preserve">  </w:t>
      </w:r>
      <w:r>
        <w:rPr>
          <w:rFonts w:ascii="仿宋" w:eastAsia="仿宋" w:hAnsi="仿宋" w:cs="Arial" w:hint="eastAsia"/>
          <w:b/>
          <w:color w:val="222222"/>
          <w:sz w:val="28"/>
          <w:szCs w:val="28"/>
        </w:rPr>
        <w:t>址：</w:t>
      </w:r>
      <w:r>
        <w:rPr>
          <w:rFonts w:ascii="仿宋" w:eastAsia="仿宋" w:hAnsi="仿宋" w:cs="Arial" w:hint="eastAsia"/>
          <w:b/>
          <w:color w:val="222222"/>
          <w:sz w:val="28"/>
          <w:szCs w:val="28"/>
          <w:u w:val="single"/>
        </w:rPr>
        <w:t xml:space="preserve">                      </w:t>
      </w:r>
    </w:p>
    <w:p w:rsidR="00E03F73" w:rsidRDefault="000A0559">
      <w:pPr>
        <w:pStyle w:val="a8"/>
        <w:shd w:val="clear" w:color="auto" w:fill="FFFFFF"/>
        <w:spacing w:before="150" w:beforeAutospacing="0" w:after="0" w:afterAutospacing="0" w:line="480" w:lineRule="exact"/>
        <w:ind w:firstLineChars="1300" w:firstLine="3654"/>
        <w:jc w:val="both"/>
        <w:rPr>
          <w:rFonts w:ascii="仿宋" w:eastAsia="仿宋" w:hAnsi="仿宋" w:cs="Arial"/>
          <w:color w:val="222222"/>
          <w:sz w:val="28"/>
          <w:szCs w:val="28"/>
          <w:u w:val="single"/>
        </w:rPr>
      </w:pPr>
      <w:r>
        <w:rPr>
          <w:rFonts w:ascii="仿宋" w:eastAsia="仿宋" w:hAnsi="仿宋" w:hint="eastAsia"/>
          <w:b/>
          <w:sz w:val="28"/>
          <w:szCs w:val="28"/>
        </w:rPr>
        <w:t>联</w:t>
      </w:r>
      <w:r>
        <w:rPr>
          <w:rFonts w:ascii="仿宋" w:eastAsia="仿宋" w:hAnsi="仿宋" w:hint="eastAsia"/>
          <w:b/>
          <w:sz w:val="28"/>
          <w:szCs w:val="28"/>
        </w:rPr>
        <w:t xml:space="preserve">  </w:t>
      </w:r>
      <w:r>
        <w:rPr>
          <w:rFonts w:ascii="仿宋" w:eastAsia="仿宋" w:hAnsi="仿宋" w:hint="eastAsia"/>
          <w:b/>
          <w:sz w:val="28"/>
          <w:szCs w:val="28"/>
        </w:rPr>
        <w:t>系</w:t>
      </w:r>
      <w:r>
        <w:rPr>
          <w:rFonts w:ascii="仿宋" w:eastAsia="仿宋" w:hAnsi="仿宋" w:hint="eastAsia"/>
          <w:b/>
          <w:sz w:val="28"/>
          <w:szCs w:val="28"/>
        </w:rPr>
        <w:t xml:space="preserve">  </w:t>
      </w:r>
      <w:r>
        <w:rPr>
          <w:rFonts w:ascii="仿宋" w:eastAsia="仿宋" w:hAnsi="仿宋" w:hint="eastAsia"/>
          <w:b/>
          <w:sz w:val="28"/>
          <w:szCs w:val="28"/>
        </w:rPr>
        <w:t>电</w:t>
      </w:r>
      <w:r>
        <w:rPr>
          <w:rFonts w:ascii="仿宋" w:eastAsia="仿宋" w:hAnsi="仿宋" w:hint="eastAsia"/>
          <w:b/>
          <w:sz w:val="28"/>
          <w:szCs w:val="28"/>
        </w:rPr>
        <w:t xml:space="preserve">  </w:t>
      </w:r>
      <w:r>
        <w:rPr>
          <w:rFonts w:ascii="仿宋" w:eastAsia="仿宋" w:hAnsi="仿宋" w:hint="eastAsia"/>
          <w:b/>
          <w:sz w:val="28"/>
          <w:szCs w:val="28"/>
        </w:rPr>
        <w:t>话：</w:t>
      </w:r>
      <w:r>
        <w:rPr>
          <w:rFonts w:ascii="仿宋" w:eastAsia="仿宋" w:hAnsi="仿宋" w:hint="eastAsia"/>
          <w:b/>
          <w:sz w:val="28"/>
          <w:szCs w:val="28"/>
          <w:u w:val="single"/>
        </w:rPr>
        <w:t xml:space="preserve">                    </w:t>
      </w:r>
      <w:r>
        <w:rPr>
          <w:rFonts w:ascii="仿宋" w:eastAsia="仿宋" w:hAnsi="仿宋" w:hint="eastAsia"/>
          <w:sz w:val="28"/>
          <w:szCs w:val="28"/>
          <w:u w:val="single"/>
        </w:rPr>
        <w:t xml:space="preserve">      </w:t>
      </w:r>
    </w:p>
    <w:p w:rsidR="00E03F73" w:rsidRDefault="00E03F73">
      <w:pPr>
        <w:pStyle w:val="a8"/>
        <w:shd w:val="clear" w:color="auto" w:fill="FFFFFF"/>
        <w:spacing w:before="150" w:beforeAutospacing="0" w:after="0" w:afterAutospacing="0" w:line="480" w:lineRule="exact"/>
        <w:jc w:val="both"/>
        <w:rPr>
          <w:rFonts w:ascii="仿宋" w:eastAsia="仿宋" w:hAnsi="仿宋" w:cs="Arial"/>
          <w:b/>
          <w:color w:val="222222"/>
        </w:rPr>
      </w:pPr>
    </w:p>
    <w:p w:rsidR="00E03F73" w:rsidRDefault="000A0559">
      <w:pPr>
        <w:pStyle w:val="a8"/>
        <w:shd w:val="clear" w:color="auto" w:fill="FFFFFF"/>
        <w:spacing w:before="150" w:beforeAutospacing="0" w:after="0" w:afterAutospacing="0" w:line="480" w:lineRule="exact"/>
        <w:ind w:firstLineChars="2050" w:firstLine="5762"/>
        <w:jc w:val="both"/>
        <w:rPr>
          <w:rFonts w:ascii="仿宋" w:eastAsia="仿宋" w:hAnsi="仿宋" w:cs="Arial"/>
          <w:b/>
          <w:color w:val="222222"/>
          <w:sz w:val="28"/>
          <w:szCs w:val="28"/>
        </w:rPr>
      </w:pPr>
      <w:r>
        <w:rPr>
          <w:rFonts w:ascii="仿宋" w:eastAsia="仿宋" w:hAnsi="仿宋" w:cs="Arial" w:hint="eastAsia"/>
          <w:b/>
          <w:color w:val="222222"/>
          <w:sz w:val="28"/>
          <w:szCs w:val="28"/>
        </w:rPr>
        <w:t>年</w:t>
      </w:r>
      <w:r>
        <w:rPr>
          <w:rFonts w:ascii="仿宋" w:eastAsia="仿宋" w:hAnsi="仿宋" w:cs="Arial" w:hint="eastAsia"/>
          <w:b/>
          <w:color w:val="222222"/>
          <w:sz w:val="28"/>
          <w:szCs w:val="28"/>
        </w:rPr>
        <w:t xml:space="preserve">    </w:t>
      </w:r>
      <w:r>
        <w:rPr>
          <w:rFonts w:ascii="仿宋" w:eastAsia="仿宋" w:hAnsi="仿宋" w:cs="Arial" w:hint="eastAsia"/>
          <w:b/>
          <w:color w:val="222222"/>
          <w:sz w:val="28"/>
          <w:szCs w:val="28"/>
        </w:rPr>
        <w:t>月</w:t>
      </w:r>
      <w:r>
        <w:rPr>
          <w:rFonts w:ascii="仿宋" w:eastAsia="仿宋" w:hAnsi="仿宋" w:cs="Arial" w:hint="eastAsia"/>
          <w:b/>
          <w:color w:val="222222"/>
          <w:sz w:val="28"/>
          <w:szCs w:val="28"/>
        </w:rPr>
        <w:t xml:space="preserve">    </w:t>
      </w:r>
      <w:r>
        <w:rPr>
          <w:rFonts w:ascii="仿宋" w:eastAsia="仿宋" w:hAnsi="仿宋" w:cs="Arial" w:hint="eastAsia"/>
          <w:b/>
          <w:color w:val="222222"/>
          <w:sz w:val="28"/>
          <w:szCs w:val="28"/>
        </w:rPr>
        <w:t>日</w:t>
      </w:r>
    </w:p>
    <w:p w:rsidR="00E03F73" w:rsidRDefault="00E03F73">
      <w:pPr>
        <w:widowControl/>
        <w:shd w:val="clear" w:color="auto" w:fill="FFFFFF"/>
        <w:spacing w:before="150" w:line="480" w:lineRule="exact"/>
        <w:ind w:firstLineChars="800" w:firstLine="1680"/>
        <w:rPr>
          <w:rFonts w:ascii="仿宋" w:eastAsia="仿宋" w:hAnsi="仿宋" w:cs="仿宋"/>
        </w:rPr>
      </w:pPr>
    </w:p>
    <w:p w:rsidR="00E03F73" w:rsidRDefault="000A0559">
      <w:pPr>
        <w:widowControl/>
        <w:shd w:val="clear" w:color="auto" w:fill="FFFFFF"/>
        <w:spacing w:before="150" w:line="480" w:lineRule="exact"/>
        <w:ind w:firstLineChars="800" w:firstLine="1680"/>
        <w:rPr>
          <w:rFonts w:ascii="仿宋" w:eastAsia="仿宋" w:hAnsi="仿宋" w:cs="仿宋"/>
          <w:sz w:val="32"/>
          <w:szCs w:val="32"/>
        </w:rPr>
      </w:pPr>
      <w:r>
        <w:rPr>
          <w:rFonts w:ascii="仿宋" w:eastAsia="仿宋" w:hAnsi="仿宋" w:cs="仿宋" w:hint="eastAsia"/>
        </w:rPr>
        <w:t xml:space="preserve">  </w:t>
      </w:r>
    </w:p>
    <w:p w:rsidR="00E03F73" w:rsidRDefault="000A0559">
      <w:pPr>
        <w:widowControl/>
        <w:shd w:val="clear" w:color="auto" w:fill="FFFFFF"/>
        <w:spacing w:before="150" w:line="480" w:lineRule="exact"/>
        <w:ind w:firstLineChars="800" w:firstLine="2560"/>
        <w:rPr>
          <w:rFonts w:ascii="仿宋" w:eastAsia="仿宋" w:hAnsi="仿宋"/>
          <w:b/>
          <w:kern w:val="0"/>
          <w:sz w:val="32"/>
          <w:szCs w:val="32"/>
        </w:rPr>
      </w:pPr>
      <w:r>
        <w:rPr>
          <w:rFonts w:ascii="仿宋" w:eastAsia="仿宋" w:hAnsi="仿宋" w:cs="仿宋" w:hint="eastAsia"/>
          <w:sz w:val="32"/>
          <w:szCs w:val="32"/>
        </w:rPr>
        <w:t xml:space="preserve"> </w:t>
      </w:r>
      <w:r>
        <w:rPr>
          <w:rFonts w:ascii="仿宋" w:eastAsia="仿宋" w:hAnsi="仿宋" w:hint="eastAsia"/>
          <w:b/>
          <w:kern w:val="0"/>
          <w:sz w:val="32"/>
          <w:szCs w:val="32"/>
        </w:rPr>
        <w:t>第五章</w:t>
      </w:r>
      <w:r>
        <w:rPr>
          <w:rFonts w:ascii="仿宋" w:eastAsia="仿宋" w:hAnsi="仿宋" w:hint="eastAsia"/>
          <w:b/>
          <w:kern w:val="0"/>
          <w:sz w:val="32"/>
          <w:szCs w:val="32"/>
        </w:rPr>
        <w:t xml:space="preserve"> </w:t>
      </w:r>
      <w:r>
        <w:rPr>
          <w:rFonts w:ascii="仿宋" w:eastAsia="仿宋" w:hAnsi="仿宋" w:hint="eastAsia"/>
          <w:b/>
          <w:kern w:val="0"/>
          <w:sz w:val="32"/>
          <w:szCs w:val="32"/>
        </w:rPr>
        <w:t>评标方法及标准</w:t>
      </w:r>
    </w:p>
    <w:p w:rsidR="00E03F73" w:rsidRDefault="000A0559">
      <w:pPr>
        <w:spacing w:line="480" w:lineRule="exact"/>
        <w:ind w:firstLine="555"/>
        <w:rPr>
          <w:rFonts w:ascii="仿宋" w:eastAsia="仿宋" w:hAnsi="仿宋"/>
          <w:b/>
          <w:sz w:val="24"/>
          <w:szCs w:val="24"/>
        </w:rPr>
      </w:pPr>
      <w:r>
        <w:rPr>
          <w:rFonts w:ascii="仿宋" w:eastAsia="仿宋" w:hAnsi="仿宋" w:hint="eastAsia"/>
          <w:b/>
          <w:sz w:val="24"/>
          <w:szCs w:val="24"/>
        </w:rPr>
        <w:t>一、评标方法</w:t>
      </w:r>
    </w:p>
    <w:p w:rsidR="00E03F73" w:rsidRDefault="000A0559">
      <w:pPr>
        <w:spacing w:line="480" w:lineRule="exact"/>
        <w:ind w:firstLineChars="200" w:firstLine="480"/>
        <w:rPr>
          <w:rFonts w:ascii="仿宋" w:eastAsia="仿宋" w:hAnsi="仿宋"/>
          <w:sz w:val="24"/>
          <w:szCs w:val="24"/>
        </w:rPr>
      </w:pPr>
      <w:r>
        <w:rPr>
          <w:rFonts w:ascii="仿宋" w:eastAsia="仿宋" w:hAnsi="仿宋" w:hint="eastAsia"/>
          <w:sz w:val="24"/>
          <w:szCs w:val="24"/>
        </w:rPr>
        <w:t>综合评分法，即投标文件能够最大限度的满足招标文件的规定的各项综合评价标准且经评审得分最高的投标人为中标候选人的评标方法。</w:t>
      </w:r>
    </w:p>
    <w:p w:rsidR="00E03F73" w:rsidRDefault="000A0559">
      <w:pPr>
        <w:spacing w:line="480" w:lineRule="exact"/>
        <w:ind w:firstLineChars="200" w:firstLine="482"/>
        <w:rPr>
          <w:rFonts w:ascii="仿宋" w:eastAsia="仿宋" w:hAnsi="仿宋"/>
          <w:sz w:val="24"/>
          <w:szCs w:val="24"/>
        </w:rPr>
      </w:pPr>
      <w:r>
        <w:rPr>
          <w:rFonts w:ascii="仿宋" w:eastAsia="仿宋" w:hAnsi="仿宋" w:hint="eastAsia"/>
          <w:b/>
          <w:sz w:val="24"/>
          <w:szCs w:val="24"/>
        </w:rPr>
        <w:t>二、评标因素</w:t>
      </w:r>
      <w:r>
        <w:rPr>
          <w:rFonts w:ascii="仿宋" w:eastAsia="仿宋" w:hAnsi="仿宋" w:hint="eastAsia"/>
          <w:sz w:val="24"/>
          <w:szCs w:val="24"/>
        </w:rPr>
        <w:t>：价格、技术、商务以及相应的比重或者权值等。</w:t>
      </w:r>
    </w:p>
    <w:p w:rsidR="00E03F73" w:rsidRDefault="000A0559">
      <w:pPr>
        <w:spacing w:line="480" w:lineRule="exact"/>
        <w:ind w:firstLineChars="200" w:firstLine="482"/>
        <w:rPr>
          <w:rFonts w:ascii="仿宋" w:eastAsia="仿宋" w:hAnsi="仿宋"/>
          <w:b/>
          <w:sz w:val="24"/>
          <w:szCs w:val="24"/>
        </w:rPr>
      </w:pPr>
      <w:r>
        <w:rPr>
          <w:rFonts w:ascii="仿宋" w:eastAsia="仿宋" w:hAnsi="仿宋" w:hint="eastAsia"/>
          <w:b/>
          <w:sz w:val="24"/>
          <w:szCs w:val="24"/>
        </w:rPr>
        <w:t>三、权值范围</w:t>
      </w:r>
    </w:p>
    <w:tbl>
      <w:tblPr>
        <w:tblW w:w="885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4328"/>
        <w:gridCol w:w="3215"/>
      </w:tblGrid>
      <w:tr w:rsidR="00E03F73">
        <w:trPr>
          <w:trHeight w:val="502"/>
        </w:trPr>
        <w:tc>
          <w:tcPr>
            <w:tcW w:w="1315" w:type="dxa"/>
            <w:vAlign w:val="center"/>
          </w:tcPr>
          <w:p w:rsidR="00E03F73" w:rsidRDefault="000A0559">
            <w:pPr>
              <w:spacing w:line="480" w:lineRule="exact"/>
              <w:jc w:val="center"/>
              <w:rPr>
                <w:rFonts w:ascii="仿宋" w:eastAsia="仿宋" w:hAnsi="仿宋"/>
                <w:b/>
              </w:rPr>
            </w:pPr>
            <w:r>
              <w:rPr>
                <w:rFonts w:ascii="仿宋" w:eastAsia="仿宋" w:hAnsi="仿宋" w:hint="eastAsia"/>
                <w:b/>
              </w:rPr>
              <w:t>序</w:t>
            </w:r>
            <w:r>
              <w:rPr>
                <w:rFonts w:ascii="仿宋" w:eastAsia="仿宋" w:hAnsi="仿宋"/>
                <w:b/>
              </w:rPr>
              <w:t xml:space="preserve"> </w:t>
            </w:r>
            <w:r>
              <w:rPr>
                <w:rFonts w:ascii="仿宋" w:eastAsia="仿宋" w:hAnsi="仿宋" w:hint="eastAsia"/>
                <w:b/>
              </w:rPr>
              <w:t>号</w:t>
            </w:r>
          </w:p>
        </w:tc>
        <w:tc>
          <w:tcPr>
            <w:tcW w:w="4328" w:type="dxa"/>
            <w:vAlign w:val="center"/>
          </w:tcPr>
          <w:p w:rsidR="00E03F73" w:rsidRDefault="000A0559">
            <w:pPr>
              <w:spacing w:line="480" w:lineRule="exact"/>
              <w:jc w:val="center"/>
              <w:rPr>
                <w:rFonts w:ascii="仿宋" w:eastAsia="仿宋" w:hAnsi="仿宋"/>
                <w:b/>
              </w:rPr>
            </w:pPr>
            <w:r>
              <w:rPr>
                <w:rFonts w:ascii="仿宋" w:eastAsia="仿宋" w:hAnsi="仿宋" w:cs="Times New Roman" w:hint="eastAsia"/>
                <w:b/>
              </w:rPr>
              <w:t>评标因素</w:t>
            </w:r>
          </w:p>
        </w:tc>
        <w:tc>
          <w:tcPr>
            <w:tcW w:w="3215" w:type="dxa"/>
            <w:vAlign w:val="center"/>
          </w:tcPr>
          <w:p w:rsidR="00E03F73" w:rsidRDefault="000A0559">
            <w:pPr>
              <w:spacing w:line="480" w:lineRule="exact"/>
              <w:jc w:val="center"/>
              <w:rPr>
                <w:rFonts w:ascii="仿宋" w:eastAsia="仿宋" w:hAnsi="仿宋"/>
                <w:b/>
              </w:rPr>
            </w:pPr>
            <w:r>
              <w:rPr>
                <w:rFonts w:ascii="仿宋" w:eastAsia="仿宋" w:hAnsi="仿宋" w:hint="eastAsia"/>
                <w:b/>
              </w:rPr>
              <w:t>权值的取值</w:t>
            </w:r>
          </w:p>
        </w:tc>
      </w:tr>
      <w:tr w:rsidR="00E03F73">
        <w:trPr>
          <w:trHeight w:val="502"/>
        </w:trPr>
        <w:tc>
          <w:tcPr>
            <w:tcW w:w="1315" w:type="dxa"/>
            <w:vAlign w:val="center"/>
          </w:tcPr>
          <w:p w:rsidR="00E03F73" w:rsidRDefault="000A0559">
            <w:pPr>
              <w:spacing w:line="480" w:lineRule="exact"/>
              <w:jc w:val="center"/>
              <w:rPr>
                <w:rFonts w:ascii="仿宋" w:eastAsia="仿宋" w:hAnsi="仿宋"/>
              </w:rPr>
            </w:pPr>
            <w:r>
              <w:rPr>
                <w:rFonts w:ascii="仿宋" w:eastAsia="仿宋" w:hAnsi="仿宋"/>
              </w:rPr>
              <w:t>1</w:t>
            </w:r>
          </w:p>
        </w:tc>
        <w:tc>
          <w:tcPr>
            <w:tcW w:w="4328" w:type="dxa"/>
            <w:vAlign w:val="center"/>
          </w:tcPr>
          <w:p w:rsidR="00E03F73" w:rsidRDefault="000A0559">
            <w:pPr>
              <w:spacing w:line="480" w:lineRule="exact"/>
              <w:jc w:val="center"/>
              <w:rPr>
                <w:rFonts w:ascii="仿宋" w:eastAsia="仿宋" w:hAnsi="仿宋"/>
              </w:rPr>
            </w:pPr>
            <w:r>
              <w:rPr>
                <w:rFonts w:ascii="仿宋" w:eastAsia="仿宋" w:hAnsi="仿宋" w:hint="eastAsia"/>
              </w:rPr>
              <w:t>报价部分</w:t>
            </w:r>
          </w:p>
        </w:tc>
        <w:tc>
          <w:tcPr>
            <w:tcW w:w="3215" w:type="dxa"/>
            <w:vAlign w:val="center"/>
          </w:tcPr>
          <w:p w:rsidR="00E03F73" w:rsidRDefault="000A0559">
            <w:pPr>
              <w:spacing w:line="480" w:lineRule="exact"/>
              <w:jc w:val="center"/>
              <w:rPr>
                <w:rFonts w:ascii="仿宋" w:eastAsia="仿宋" w:hAnsi="仿宋"/>
              </w:rPr>
            </w:pPr>
            <w:r>
              <w:rPr>
                <w:rFonts w:ascii="仿宋" w:eastAsia="仿宋" w:hAnsi="仿宋" w:hint="eastAsia"/>
              </w:rPr>
              <w:t>1</w:t>
            </w:r>
            <w:r>
              <w:rPr>
                <w:rFonts w:ascii="仿宋" w:eastAsia="仿宋" w:hAnsi="仿宋"/>
              </w:rPr>
              <w:t>0</w:t>
            </w:r>
            <w:r>
              <w:rPr>
                <w:rFonts w:ascii="仿宋" w:eastAsia="仿宋" w:hAnsi="仿宋" w:hint="eastAsia"/>
              </w:rPr>
              <w:t>分</w:t>
            </w:r>
          </w:p>
        </w:tc>
      </w:tr>
      <w:tr w:rsidR="00E03F73">
        <w:trPr>
          <w:trHeight w:val="502"/>
        </w:trPr>
        <w:tc>
          <w:tcPr>
            <w:tcW w:w="1315" w:type="dxa"/>
            <w:vAlign w:val="center"/>
          </w:tcPr>
          <w:p w:rsidR="00E03F73" w:rsidRDefault="000A0559">
            <w:pPr>
              <w:spacing w:line="480" w:lineRule="exact"/>
              <w:jc w:val="center"/>
              <w:rPr>
                <w:rFonts w:ascii="仿宋" w:eastAsia="仿宋" w:hAnsi="仿宋"/>
              </w:rPr>
            </w:pPr>
            <w:r>
              <w:rPr>
                <w:rFonts w:ascii="仿宋" w:eastAsia="仿宋" w:hAnsi="仿宋"/>
              </w:rPr>
              <w:t>2</w:t>
            </w:r>
          </w:p>
        </w:tc>
        <w:tc>
          <w:tcPr>
            <w:tcW w:w="4328" w:type="dxa"/>
            <w:vAlign w:val="center"/>
          </w:tcPr>
          <w:p w:rsidR="00E03F73" w:rsidRDefault="000A0559">
            <w:pPr>
              <w:spacing w:line="480" w:lineRule="exact"/>
              <w:jc w:val="center"/>
              <w:rPr>
                <w:rFonts w:ascii="仿宋" w:eastAsia="仿宋" w:hAnsi="仿宋"/>
              </w:rPr>
            </w:pPr>
            <w:r>
              <w:rPr>
                <w:rFonts w:ascii="仿宋" w:eastAsia="仿宋" w:hAnsi="仿宋" w:hint="eastAsia"/>
              </w:rPr>
              <w:t>技术部分</w:t>
            </w:r>
          </w:p>
        </w:tc>
        <w:tc>
          <w:tcPr>
            <w:tcW w:w="3215" w:type="dxa"/>
            <w:vAlign w:val="center"/>
          </w:tcPr>
          <w:p w:rsidR="00E03F73" w:rsidRDefault="000A0559">
            <w:pPr>
              <w:spacing w:line="480" w:lineRule="exact"/>
              <w:jc w:val="center"/>
              <w:rPr>
                <w:rFonts w:ascii="仿宋" w:eastAsia="仿宋" w:hAnsi="仿宋"/>
              </w:rPr>
            </w:pPr>
            <w:r>
              <w:rPr>
                <w:rFonts w:ascii="仿宋" w:eastAsia="仿宋" w:hAnsi="仿宋" w:hint="eastAsia"/>
              </w:rPr>
              <w:t>50</w:t>
            </w:r>
            <w:r>
              <w:rPr>
                <w:rFonts w:ascii="仿宋" w:eastAsia="仿宋" w:hAnsi="仿宋" w:hint="eastAsia"/>
              </w:rPr>
              <w:t>分</w:t>
            </w:r>
          </w:p>
        </w:tc>
      </w:tr>
      <w:tr w:rsidR="00E03F73">
        <w:trPr>
          <w:trHeight w:val="512"/>
        </w:trPr>
        <w:tc>
          <w:tcPr>
            <w:tcW w:w="1315" w:type="dxa"/>
            <w:vAlign w:val="center"/>
          </w:tcPr>
          <w:p w:rsidR="00E03F73" w:rsidRDefault="000A0559">
            <w:pPr>
              <w:spacing w:line="480" w:lineRule="exact"/>
              <w:jc w:val="center"/>
              <w:rPr>
                <w:rFonts w:ascii="仿宋" w:eastAsia="仿宋" w:hAnsi="仿宋"/>
              </w:rPr>
            </w:pPr>
            <w:r>
              <w:rPr>
                <w:rFonts w:ascii="仿宋" w:eastAsia="仿宋" w:hAnsi="仿宋"/>
              </w:rPr>
              <w:t>3</w:t>
            </w:r>
          </w:p>
        </w:tc>
        <w:tc>
          <w:tcPr>
            <w:tcW w:w="4328" w:type="dxa"/>
            <w:vAlign w:val="center"/>
          </w:tcPr>
          <w:p w:rsidR="00E03F73" w:rsidRDefault="000A0559">
            <w:pPr>
              <w:spacing w:line="480" w:lineRule="exact"/>
              <w:jc w:val="center"/>
              <w:rPr>
                <w:rFonts w:ascii="仿宋" w:eastAsia="仿宋" w:hAnsi="仿宋"/>
              </w:rPr>
            </w:pPr>
            <w:r>
              <w:rPr>
                <w:rFonts w:ascii="仿宋" w:eastAsia="仿宋" w:hAnsi="仿宋" w:hint="eastAsia"/>
              </w:rPr>
              <w:t>商务部分</w:t>
            </w:r>
          </w:p>
        </w:tc>
        <w:tc>
          <w:tcPr>
            <w:tcW w:w="3215" w:type="dxa"/>
            <w:vAlign w:val="center"/>
          </w:tcPr>
          <w:p w:rsidR="00E03F73" w:rsidRDefault="000A0559">
            <w:pPr>
              <w:spacing w:line="480" w:lineRule="exact"/>
              <w:jc w:val="center"/>
              <w:rPr>
                <w:rFonts w:ascii="仿宋" w:eastAsia="仿宋" w:hAnsi="仿宋"/>
              </w:rPr>
            </w:pPr>
            <w:r>
              <w:rPr>
                <w:rFonts w:ascii="仿宋" w:eastAsia="仿宋" w:hAnsi="仿宋" w:hint="eastAsia"/>
              </w:rPr>
              <w:t>40</w:t>
            </w:r>
            <w:r>
              <w:rPr>
                <w:rFonts w:ascii="仿宋" w:eastAsia="仿宋" w:hAnsi="仿宋"/>
              </w:rPr>
              <w:t>分</w:t>
            </w:r>
          </w:p>
        </w:tc>
      </w:tr>
    </w:tbl>
    <w:p w:rsidR="00E03F73" w:rsidRDefault="000A0559">
      <w:pPr>
        <w:suppressAutoHyphens/>
        <w:spacing w:line="480" w:lineRule="exact"/>
        <w:ind w:firstLineChars="200" w:firstLine="482"/>
        <w:outlineLvl w:val="0"/>
        <w:rPr>
          <w:rFonts w:ascii="仿宋" w:eastAsia="仿宋" w:hAnsi="仿宋" w:cs="Times New Roman"/>
          <w:b/>
          <w:bCs/>
          <w:sz w:val="24"/>
          <w:szCs w:val="24"/>
        </w:rPr>
      </w:pPr>
      <w:r>
        <w:rPr>
          <w:rFonts w:ascii="仿宋" w:eastAsia="仿宋" w:hAnsi="仿宋" w:cs="Times New Roman" w:hint="eastAsia"/>
          <w:b/>
          <w:bCs/>
          <w:sz w:val="24"/>
          <w:szCs w:val="24"/>
        </w:rPr>
        <w:t>四、评分标准</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189"/>
        <w:gridCol w:w="713"/>
        <w:gridCol w:w="6085"/>
      </w:tblGrid>
      <w:tr w:rsidR="00E03F73">
        <w:trPr>
          <w:trHeight w:val="342"/>
          <w:jc w:val="center"/>
        </w:trPr>
        <w:tc>
          <w:tcPr>
            <w:tcW w:w="1273" w:type="dxa"/>
            <w:vAlign w:val="center"/>
          </w:tcPr>
          <w:p w:rsidR="00E03F73" w:rsidRDefault="000A0559">
            <w:pPr>
              <w:widowControl/>
              <w:spacing w:line="280" w:lineRule="exact"/>
              <w:jc w:val="center"/>
              <w:rPr>
                <w:rFonts w:ascii="仿宋" w:eastAsia="仿宋" w:hAnsi="仿宋" w:cs="仿宋"/>
                <w:b/>
                <w:bCs/>
              </w:rPr>
            </w:pPr>
            <w:r>
              <w:rPr>
                <w:rFonts w:ascii="仿宋" w:eastAsia="仿宋" w:hAnsi="仿宋" w:cs="仿宋" w:hint="eastAsia"/>
                <w:b/>
                <w:bCs/>
                <w:kern w:val="0"/>
                <w:sz w:val="24"/>
              </w:rPr>
              <w:t>评审因素</w:t>
            </w:r>
          </w:p>
        </w:tc>
        <w:tc>
          <w:tcPr>
            <w:tcW w:w="1189" w:type="dxa"/>
            <w:vAlign w:val="center"/>
          </w:tcPr>
          <w:p w:rsidR="00E03F73" w:rsidRDefault="000A0559">
            <w:pPr>
              <w:widowControl/>
              <w:spacing w:line="280" w:lineRule="exact"/>
              <w:jc w:val="center"/>
              <w:rPr>
                <w:rFonts w:ascii="仿宋" w:eastAsia="仿宋" w:hAnsi="仿宋" w:cs="仿宋"/>
                <w:b/>
                <w:bCs/>
              </w:rPr>
            </w:pPr>
            <w:r>
              <w:rPr>
                <w:rFonts w:ascii="仿宋" w:eastAsia="仿宋" w:hAnsi="仿宋" w:cs="仿宋" w:hint="eastAsia"/>
                <w:b/>
                <w:bCs/>
                <w:kern w:val="0"/>
                <w:sz w:val="24"/>
              </w:rPr>
              <w:t>计分因素</w:t>
            </w:r>
          </w:p>
        </w:tc>
        <w:tc>
          <w:tcPr>
            <w:tcW w:w="713" w:type="dxa"/>
            <w:vAlign w:val="center"/>
          </w:tcPr>
          <w:p w:rsidR="00E03F73" w:rsidRDefault="000A0559">
            <w:pPr>
              <w:widowControl/>
              <w:spacing w:line="280" w:lineRule="exact"/>
              <w:jc w:val="center"/>
              <w:rPr>
                <w:rFonts w:ascii="仿宋" w:eastAsia="仿宋" w:hAnsi="仿宋" w:cs="仿宋"/>
                <w:b/>
                <w:bCs/>
              </w:rPr>
            </w:pPr>
            <w:r>
              <w:rPr>
                <w:rFonts w:ascii="仿宋" w:eastAsia="仿宋" w:hAnsi="仿宋" w:cs="仿宋" w:hint="eastAsia"/>
                <w:b/>
                <w:bCs/>
                <w:kern w:val="0"/>
                <w:sz w:val="24"/>
              </w:rPr>
              <w:t>分值</w:t>
            </w:r>
          </w:p>
        </w:tc>
        <w:tc>
          <w:tcPr>
            <w:tcW w:w="6085" w:type="dxa"/>
            <w:vAlign w:val="center"/>
          </w:tcPr>
          <w:p w:rsidR="00E03F73" w:rsidRDefault="000A0559">
            <w:pPr>
              <w:tabs>
                <w:tab w:val="left" w:pos="0"/>
              </w:tabs>
              <w:adjustRightInd w:val="0"/>
              <w:snapToGrid w:val="0"/>
              <w:spacing w:line="280" w:lineRule="exact"/>
              <w:ind w:firstLineChars="690" w:firstLine="1662"/>
              <w:rPr>
                <w:rFonts w:ascii="仿宋" w:eastAsia="仿宋" w:hAnsi="仿宋" w:cs="仿宋"/>
                <w:b/>
                <w:bCs/>
              </w:rPr>
            </w:pPr>
            <w:r>
              <w:rPr>
                <w:rFonts w:ascii="仿宋" w:eastAsia="仿宋" w:hAnsi="仿宋" w:cs="仿宋" w:hint="eastAsia"/>
                <w:b/>
                <w:bCs/>
                <w:kern w:val="0"/>
                <w:sz w:val="24"/>
              </w:rPr>
              <w:t>计分标准</w:t>
            </w:r>
          </w:p>
        </w:tc>
      </w:tr>
      <w:tr w:rsidR="00E03F73">
        <w:trPr>
          <w:trHeight w:val="776"/>
          <w:jc w:val="center"/>
        </w:trPr>
        <w:tc>
          <w:tcPr>
            <w:tcW w:w="1273" w:type="dxa"/>
            <w:vAlign w:val="center"/>
          </w:tcPr>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rPr>
              <w:t>投标报价</w:t>
            </w:r>
          </w:p>
        </w:tc>
        <w:tc>
          <w:tcPr>
            <w:tcW w:w="1189" w:type="dxa"/>
            <w:vAlign w:val="center"/>
          </w:tcPr>
          <w:p w:rsidR="00E03F73" w:rsidRDefault="000A0559">
            <w:pPr>
              <w:tabs>
                <w:tab w:val="left" w:pos="0"/>
              </w:tabs>
              <w:adjustRightInd w:val="0"/>
              <w:snapToGrid w:val="0"/>
              <w:spacing w:line="280" w:lineRule="exact"/>
              <w:ind w:firstLineChars="50" w:firstLine="105"/>
              <w:jc w:val="center"/>
              <w:rPr>
                <w:rFonts w:ascii="仿宋" w:eastAsia="仿宋" w:hAnsi="仿宋" w:cs="仿宋"/>
                <w:bCs/>
              </w:rPr>
            </w:pPr>
            <w:r>
              <w:rPr>
                <w:rFonts w:ascii="仿宋" w:eastAsia="仿宋" w:hAnsi="仿宋" w:cs="仿宋" w:hint="eastAsia"/>
                <w:bCs/>
              </w:rPr>
              <w:t>以报价</w:t>
            </w:r>
          </w:p>
          <w:p w:rsidR="00E03F73" w:rsidRDefault="000A0559">
            <w:pPr>
              <w:tabs>
                <w:tab w:val="left" w:pos="0"/>
              </w:tabs>
              <w:adjustRightInd w:val="0"/>
              <w:snapToGrid w:val="0"/>
              <w:spacing w:line="280" w:lineRule="exact"/>
              <w:ind w:firstLineChars="50" w:firstLine="105"/>
              <w:jc w:val="center"/>
              <w:rPr>
                <w:rFonts w:ascii="仿宋" w:eastAsia="仿宋" w:hAnsi="仿宋" w:cs="仿宋"/>
                <w:bCs/>
              </w:rPr>
            </w:pPr>
            <w:r>
              <w:rPr>
                <w:rFonts w:ascii="仿宋" w:eastAsia="仿宋" w:hAnsi="仿宋" w:cs="仿宋" w:hint="eastAsia"/>
                <w:bCs/>
              </w:rPr>
              <w:t>计分</w:t>
            </w:r>
          </w:p>
        </w:tc>
        <w:tc>
          <w:tcPr>
            <w:tcW w:w="713" w:type="dxa"/>
            <w:vAlign w:val="center"/>
          </w:tcPr>
          <w:p w:rsidR="00E03F73" w:rsidRDefault="000A0559">
            <w:pPr>
              <w:tabs>
                <w:tab w:val="left" w:pos="0"/>
              </w:tabs>
              <w:adjustRightInd w:val="0"/>
              <w:snapToGrid w:val="0"/>
              <w:spacing w:line="280" w:lineRule="exact"/>
              <w:jc w:val="center"/>
              <w:rPr>
                <w:rFonts w:ascii="仿宋" w:eastAsia="仿宋" w:hAnsi="仿宋" w:cs="仿宋"/>
                <w:bCs/>
              </w:rPr>
            </w:pPr>
            <w:r>
              <w:rPr>
                <w:rFonts w:ascii="仿宋" w:eastAsia="仿宋" w:hAnsi="仿宋" w:cs="仿宋" w:hint="eastAsia"/>
                <w:bCs/>
              </w:rPr>
              <w:t>10</w:t>
            </w:r>
            <w:r>
              <w:rPr>
                <w:rFonts w:ascii="仿宋" w:eastAsia="仿宋" w:hAnsi="仿宋" w:cs="仿宋" w:hint="eastAsia"/>
                <w:bCs/>
              </w:rPr>
              <w:t>分</w:t>
            </w:r>
          </w:p>
        </w:tc>
        <w:tc>
          <w:tcPr>
            <w:tcW w:w="6085" w:type="dxa"/>
            <w:vAlign w:val="center"/>
          </w:tcPr>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满足招标文件要求且投标价格最低的投标报价为评标</w:t>
            </w:r>
            <w:proofErr w:type="gramStart"/>
            <w:r>
              <w:rPr>
                <w:rFonts w:ascii="仿宋" w:eastAsia="仿宋" w:hAnsi="仿宋" w:cs="仿宋" w:hint="eastAsia"/>
                <w:bCs/>
              </w:rPr>
              <w:t>基准价其价格</w:t>
            </w:r>
            <w:proofErr w:type="gramEnd"/>
            <w:r>
              <w:rPr>
                <w:rFonts w:ascii="仿宋" w:eastAsia="仿宋" w:hAnsi="仿宋" w:cs="仿宋" w:hint="eastAsia"/>
                <w:bCs/>
              </w:rPr>
              <w:t>分为满分，其他有效投标人的价格</w:t>
            </w:r>
            <w:proofErr w:type="gramStart"/>
            <w:r>
              <w:rPr>
                <w:rFonts w:ascii="仿宋" w:eastAsia="仿宋" w:hAnsi="仿宋" w:cs="仿宋" w:hint="eastAsia"/>
                <w:bCs/>
              </w:rPr>
              <w:t>分统一</w:t>
            </w:r>
            <w:proofErr w:type="gramEnd"/>
            <w:r>
              <w:rPr>
                <w:rFonts w:ascii="仿宋" w:eastAsia="仿宋" w:hAnsi="仿宋" w:cs="仿宋" w:hint="eastAsia"/>
                <w:bCs/>
              </w:rPr>
              <w:t>按照下列公式计算：投标报价得分</w:t>
            </w:r>
            <w:r>
              <w:rPr>
                <w:rFonts w:ascii="仿宋" w:eastAsia="仿宋" w:hAnsi="仿宋" w:cs="仿宋" w:hint="eastAsia"/>
                <w:bCs/>
              </w:rPr>
              <w:t>=(</w:t>
            </w:r>
            <w:r>
              <w:rPr>
                <w:rFonts w:ascii="仿宋" w:eastAsia="仿宋" w:hAnsi="仿宋" w:cs="仿宋" w:hint="eastAsia"/>
                <w:bCs/>
              </w:rPr>
              <w:t>评标基准价／投标报价</w:t>
            </w:r>
            <w:r>
              <w:rPr>
                <w:rFonts w:ascii="仿宋" w:eastAsia="仿宋" w:hAnsi="仿宋" w:cs="仿宋" w:hint="eastAsia"/>
                <w:bCs/>
              </w:rPr>
              <w:t>)</w:t>
            </w:r>
            <w:r>
              <w:rPr>
                <w:rFonts w:ascii="仿宋" w:eastAsia="仿宋" w:hAnsi="仿宋" w:cs="仿宋" w:hint="eastAsia"/>
                <w:bCs/>
              </w:rPr>
              <w:t>×</w:t>
            </w:r>
            <w:r>
              <w:rPr>
                <w:rFonts w:ascii="仿宋" w:eastAsia="仿宋" w:hAnsi="仿宋" w:cs="仿宋" w:hint="eastAsia"/>
                <w:bCs/>
              </w:rPr>
              <w:t>10</w:t>
            </w:r>
          </w:p>
        </w:tc>
      </w:tr>
      <w:tr w:rsidR="00E03F73">
        <w:trPr>
          <w:trHeight w:val="478"/>
          <w:jc w:val="center"/>
        </w:trPr>
        <w:tc>
          <w:tcPr>
            <w:tcW w:w="1273" w:type="dxa"/>
            <w:vMerge w:val="restart"/>
            <w:vAlign w:val="center"/>
          </w:tcPr>
          <w:p w:rsidR="00E03F73" w:rsidRDefault="000A0559">
            <w:pPr>
              <w:tabs>
                <w:tab w:val="left" w:pos="0"/>
              </w:tabs>
              <w:adjustRightInd w:val="0"/>
              <w:snapToGrid w:val="0"/>
              <w:spacing w:line="280" w:lineRule="exact"/>
              <w:ind w:firstLineChars="200" w:firstLine="420"/>
              <w:rPr>
                <w:rFonts w:ascii="仿宋" w:eastAsia="仿宋" w:hAnsi="仿宋" w:cs="仿宋"/>
                <w:bCs/>
              </w:rPr>
            </w:pPr>
            <w:r>
              <w:rPr>
                <w:rFonts w:ascii="仿宋" w:eastAsia="仿宋" w:hAnsi="仿宋" w:cs="仿宋" w:hint="eastAsia"/>
                <w:bCs/>
              </w:rPr>
              <w:t>技</w:t>
            </w:r>
          </w:p>
          <w:p w:rsidR="00E03F73" w:rsidRDefault="000A0559">
            <w:pPr>
              <w:tabs>
                <w:tab w:val="left" w:pos="0"/>
              </w:tabs>
              <w:adjustRightInd w:val="0"/>
              <w:snapToGrid w:val="0"/>
              <w:spacing w:line="280" w:lineRule="exact"/>
              <w:ind w:firstLineChars="200" w:firstLine="420"/>
              <w:rPr>
                <w:rFonts w:ascii="仿宋" w:eastAsia="仿宋" w:hAnsi="仿宋" w:cs="仿宋"/>
                <w:bCs/>
              </w:rPr>
            </w:pPr>
            <w:r>
              <w:rPr>
                <w:rFonts w:ascii="仿宋" w:eastAsia="仿宋" w:hAnsi="仿宋" w:cs="仿宋" w:hint="eastAsia"/>
                <w:bCs/>
              </w:rPr>
              <w:t>术</w:t>
            </w:r>
          </w:p>
          <w:p w:rsidR="00E03F73" w:rsidRDefault="000A0559">
            <w:pPr>
              <w:tabs>
                <w:tab w:val="left" w:pos="0"/>
              </w:tabs>
              <w:adjustRightInd w:val="0"/>
              <w:snapToGrid w:val="0"/>
              <w:spacing w:line="280" w:lineRule="exact"/>
              <w:ind w:firstLineChars="200" w:firstLine="420"/>
              <w:rPr>
                <w:rFonts w:ascii="仿宋" w:eastAsia="仿宋" w:hAnsi="仿宋" w:cs="仿宋"/>
                <w:bCs/>
              </w:rPr>
            </w:pPr>
            <w:r>
              <w:rPr>
                <w:rFonts w:ascii="仿宋" w:eastAsia="仿宋" w:hAnsi="仿宋" w:cs="仿宋" w:hint="eastAsia"/>
                <w:bCs/>
              </w:rPr>
              <w:t>部</w:t>
            </w:r>
          </w:p>
          <w:p w:rsidR="00E03F73" w:rsidRDefault="000A0559">
            <w:pPr>
              <w:tabs>
                <w:tab w:val="left" w:pos="0"/>
              </w:tabs>
              <w:adjustRightInd w:val="0"/>
              <w:snapToGrid w:val="0"/>
              <w:spacing w:line="280" w:lineRule="exact"/>
              <w:ind w:firstLineChars="200" w:firstLine="420"/>
              <w:rPr>
                <w:rFonts w:ascii="仿宋" w:eastAsia="仿宋" w:hAnsi="仿宋" w:cs="仿宋"/>
                <w:bCs/>
              </w:rPr>
            </w:pPr>
            <w:r>
              <w:rPr>
                <w:rFonts w:ascii="仿宋" w:eastAsia="仿宋" w:hAnsi="仿宋" w:cs="仿宋" w:hint="eastAsia"/>
                <w:bCs/>
              </w:rPr>
              <w:t>分</w:t>
            </w:r>
          </w:p>
          <w:p w:rsidR="00E03F73" w:rsidRDefault="000A0559">
            <w:pPr>
              <w:tabs>
                <w:tab w:val="left" w:pos="0"/>
              </w:tabs>
              <w:adjustRightInd w:val="0"/>
              <w:snapToGrid w:val="0"/>
              <w:spacing w:line="280" w:lineRule="exact"/>
              <w:ind w:firstLineChars="50" w:firstLine="105"/>
              <w:rPr>
                <w:rFonts w:ascii="仿宋" w:eastAsia="仿宋" w:hAnsi="仿宋" w:cs="仿宋"/>
                <w:bCs/>
              </w:rPr>
            </w:pPr>
            <w:r>
              <w:rPr>
                <w:rFonts w:ascii="仿宋" w:eastAsia="仿宋" w:hAnsi="仿宋" w:cs="仿宋" w:hint="eastAsia"/>
                <w:bCs/>
              </w:rPr>
              <w:t>（</w:t>
            </w:r>
            <w:r>
              <w:rPr>
                <w:rFonts w:ascii="仿宋" w:eastAsia="仿宋" w:hAnsi="仿宋" w:cs="仿宋" w:hint="eastAsia"/>
                <w:bCs/>
              </w:rPr>
              <w:t>50</w:t>
            </w:r>
            <w:r>
              <w:rPr>
                <w:rFonts w:ascii="仿宋" w:eastAsia="仿宋" w:hAnsi="仿宋" w:cs="仿宋" w:hint="eastAsia"/>
                <w:bCs/>
              </w:rPr>
              <w:t>分）</w:t>
            </w:r>
          </w:p>
        </w:tc>
        <w:tc>
          <w:tcPr>
            <w:tcW w:w="1189" w:type="dxa"/>
            <w:vAlign w:val="center"/>
          </w:tcPr>
          <w:p w:rsidR="00E03F73" w:rsidRDefault="000A0559">
            <w:pPr>
              <w:tabs>
                <w:tab w:val="left" w:pos="0"/>
              </w:tabs>
              <w:adjustRightInd w:val="0"/>
              <w:snapToGrid w:val="0"/>
              <w:spacing w:line="280" w:lineRule="exact"/>
              <w:jc w:val="center"/>
              <w:rPr>
                <w:rFonts w:ascii="仿宋" w:eastAsia="仿宋" w:hAnsi="仿宋" w:cs="仿宋"/>
                <w:bCs/>
              </w:rPr>
            </w:pPr>
            <w:r>
              <w:rPr>
                <w:rFonts w:ascii="仿宋" w:eastAsia="仿宋" w:hAnsi="仿宋" w:cs="仿宋" w:hint="eastAsia"/>
                <w:bCs/>
              </w:rPr>
              <w:t>审计工期</w:t>
            </w:r>
          </w:p>
          <w:p w:rsidR="00E03F73" w:rsidRDefault="000A0559">
            <w:pPr>
              <w:tabs>
                <w:tab w:val="left" w:pos="0"/>
              </w:tabs>
              <w:adjustRightInd w:val="0"/>
              <w:snapToGrid w:val="0"/>
              <w:spacing w:line="280" w:lineRule="exact"/>
              <w:jc w:val="center"/>
              <w:rPr>
                <w:rFonts w:ascii="仿宋" w:eastAsia="仿宋" w:hAnsi="仿宋" w:cs="仿宋"/>
                <w:bCs/>
              </w:rPr>
            </w:pPr>
            <w:r>
              <w:rPr>
                <w:rFonts w:ascii="仿宋" w:eastAsia="仿宋" w:hAnsi="仿宋" w:cs="仿宋" w:hint="eastAsia"/>
                <w:bCs/>
              </w:rPr>
              <w:t>保证措施</w:t>
            </w:r>
          </w:p>
        </w:tc>
        <w:tc>
          <w:tcPr>
            <w:tcW w:w="713" w:type="dxa"/>
            <w:vAlign w:val="center"/>
          </w:tcPr>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10</w:t>
            </w:r>
            <w:r>
              <w:rPr>
                <w:rFonts w:ascii="仿宋" w:eastAsia="仿宋" w:hAnsi="仿宋" w:cs="仿宋" w:hint="eastAsia"/>
                <w:bCs/>
              </w:rPr>
              <w:t>分</w:t>
            </w:r>
          </w:p>
        </w:tc>
        <w:tc>
          <w:tcPr>
            <w:tcW w:w="6085" w:type="dxa"/>
            <w:vAlign w:val="center"/>
          </w:tcPr>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根据投标人提供的审计工期保证措施（包括审计进度计划、审计流程、进度控制方法等）的完整、科学、合理性，具有可行性强的计</w:t>
            </w:r>
            <w:r>
              <w:rPr>
                <w:rFonts w:ascii="仿宋" w:eastAsia="仿宋" w:hAnsi="仿宋" w:cs="仿宋" w:hint="eastAsia"/>
                <w:bCs/>
              </w:rPr>
              <w:t>10</w:t>
            </w:r>
            <w:r>
              <w:rPr>
                <w:rFonts w:ascii="仿宋" w:eastAsia="仿宋" w:hAnsi="仿宋" w:cs="仿宋" w:hint="eastAsia"/>
                <w:bCs/>
              </w:rPr>
              <w:t>分；每存在一处缺漏或不完整扣</w:t>
            </w:r>
            <w:r>
              <w:rPr>
                <w:rFonts w:ascii="仿宋" w:eastAsia="仿宋" w:hAnsi="仿宋" w:cs="仿宋" w:hint="eastAsia"/>
                <w:bCs/>
              </w:rPr>
              <w:t>1</w:t>
            </w:r>
            <w:r>
              <w:rPr>
                <w:rFonts w:ascii="仿宋" w:eastAsia="仿宋" w:hAnsi="仿宋" w:cs="仿宋" w:hint="eastAsia"/>
                <w:bCs/>
              </w:rPr>
              <w:t>分，扣完为止；没有提供计</w:t>
            </w:r>
            <w:r>
              <w:rPr>
                <w:rFonts w:ascii="仿宋" w:eastAsia="仿宋" w:hAnsi="仿宋" w:cs="仿宋" w:hint="eastAsia"/>
                <w:bCs/>
              </w:rPr>
              <w:t>0</w:t>
            </w:r>
            <w:r>
              <w:rPr>
                <w:rFonts w:ascii="仿宋" w:eastAsia="仿宋" w:hAnsi="仿宋" w:cs="仿宋" w:hint="eastAsia"/>
                <w:bCs/>
              </w:rPr>
              <w:t>分。</w:t>
            </w:r>
          </w:p>
        </w:tc>
      </w:tr>
      <w:tr w:rsidR="00E03F73">
        <w:trPr>
          <w:trHeight w:val="400"/>
          <w:jc w:val="center"/>
        </w:trPr>
        <w:tc>
          <w:tcPr>
            <w:tcW w:w="1273" w:type="dxa"/>
            <w:vMerge/>
            <w:vAlign w:val="center"/>
          </w:tcPr>
          <w:p w:rsidR="00E03F73" w:rsidRDefault="00E03F73">
            <w:pPr>
              <w:tabs>
                <w:tab w:val="left" w:pos="0"/>
              </w:tabs>
              <w:adjustRightInd w:val="0"/>
              <w:snapToGrid w:val="0"/>
              <w:spacing w:line="280" w:lineRule="exact"/>
              <w:ind w:firstLineChars="50" w:firstLine="105"/>
              <w:rPr>
                <w:rFonts w:ascii="仿宋" w:eastAsia="仿宋" w:hAnsi="仿宋" w:cs="仿宋"/>
                <w:bCs/>
              </w:rPr>
            </w:pPr>
          </w:p>
        </w:tc>
        <w:tc>
          <w:tcPr>
            <w:tcW w:w="1189" w:type="dxa"/>
            <w:vAlign w:val="center"/>
          </w:tcPr>
          <w:p w:rsidR="00E03F73" w:rsidRDefault="000A0559">
            <w:pPr>
              <w:tabs>
                <w:tab w:val="left" w:pos="0"/>
              </w:tabs>
              <w:adjustRightInd w:val="0"/>
              <w:snapToGrid w:val="0"/>
              <w:spacing w:line="280" w:lineRule="exact"/>
              <w:jc w:val="center"/>
              <w:rPr>
                <w:rFonts w:ascii="仿宋" w:eastAsia="仿宋" w:hAnsi="仿宋" w:cs="仿宋"/>
                <w:bCs/>
              </w:rPr>
            </w:pPr>
            <w:r>
              <w:rPr>
                <w:rFonts w:ascii="仿宋" w:eastAsia="仿宋" w:hAnsi="仿宋" w:cs="仿宋" w:hint="eastAsia"/>
                <w:bCs/>
              </w:rPr>
              <w:t>审计质量措施</w:t>
            </w:r>
          </w:p>
        </w:tc>
        <w:tc>
          <w:tcPr>
            <w:tcW w:w="713" w:type="dxa"/>
            <w:vAlign w:val="center"/>
          </w:tcPr>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15</w:t>
            </w:r>
            <w:r>
              <w:rPr>
                <w:rFonts w:ascii="仿宋" w:eastAsia="仿宋" w:hAnsi="仿宋" w:cs="仿宋" w:hint="eastAsia"/>
                <w:bCs/>
              </w:rPr>
              <w:t>分</w:t>
            </w:r>
          </w:p>
        </w:tc>
        <w:tc>
          <w:tcPr>
            <w:tcW w:w="6085" w:type="dxa"/>
            <w:vAlign w:val="center"/>
          </w:tcPr>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根据投标人提供的审计质量保证措施（包括审计实施方案、内部控制措施、质量控制方法等）的完整、科学、合理性，具有可行性强的计</w:t>
            </w:r>
            <w:r>
              <w:rPr>
                <w:rFonts w:ascii="仿宋" w:eastAsia="仿宋" w:hAnsi="仿宋" w:cs="仿宋" w:hint="eastAsia"/>
                <w:bCs/>
              </w:rPr>
              <w:t>15</w:t>
            </w:r>
            <w:r>
              <w:rPr>
                <w:rFonts w:ascii="仿宋" w:eastAsia="仿宋" w:hAnsi="仿宋" w:cs="仿宋" w:hint="eastAsia"/>
                <w:bCs/>
              </w:rPr>
              <w:t>分；每存在一处缺漏或不完整扣</w:t>
            </w:r>
            <w:r>
              <w:rPr>
                <w:rFonts w:ascii="仿宋" w:eastAsia="仿宋" w:hAnsi="仿宋" w:cs="仿宋" w:hint="eastAsia"/>
                <w:bCs/>
              </w:rPr>
              <w:t>1</w:t>
            </w:r>
            <w:r>
              <w:rPr>
                <w:rFonts w:ascii="仿宋" w:eastAsia="仿宋" w:hAnsi="仿宋" w:cs="仿宋" w:hint="eastAsia"/>
                <w:bCs/>
              </w:rPr>
              <w:t>分，扣完为止；没有提供计</w:t>
            </w:r>
            <w:r>
              <w:rPr>
                <w:rFonts w:ascii="仿宋" w:eastAsia="仿宋" w:hAnsi="仿宋" w:cs="仿宋" w:hint="eastAsia"/>
                <w:bCs/>
              </w:rPr>
              <w:t>0</w:t>
            </w:r>
            <w:r>
              <w:rPr>
                <w:rFonts w:ascii="仿宋" w:eastAsia="仿宋" w:hAnsi="仿宋" w:cs="仿宋" w:hint="eastAsia"/>
                <w:bCs/>
              </w:rPr>
              <w:t>分。</w:t>
            </w:r>
          </w:p>
        </w:tc>
      </w:tr>
      <w:tr w:rsidR="00E03F73">
        <w:trPr>
          <w:trHeight w:val="737"/>
          <w:jc w:val="center"/>
        </w:trPr>
        <w:tc>
          <w:tcPr>
            <w:tcW w:w="1273" w:type="dxa"/>
            <w:vMerge/>
            <w:vAlign w:val="center"/>
          </w:tcPr>
          <w:p w:rsidR="00E03F73" w:rsidRDefault="00E03F73">
            <w:pPr>
              <w:tabs>
                <w:tab w:val="left" w:pos="0"/>
              </w:tabs>
              <w:adjustRightInd w:val="0"/>
              <w:snapToGrid w:val="0"/>
              <w:spacing w:line="280" w:lineRule="exact"/>
              <w:ind w:firstLineChars="50" w:firstLine="105"/>
              <w:rPr>
                <w:rFonts w:ascii="仿宋" w:eastAsia="仿宋" w:hAnsi="仿宋" w:cs="仿宋"/>
                <w:bCs/>
              </w:rPr>
            </w:pPr>
          </w:p>
        </w:tc>
        <w:tc>
          <w:tcPr>
            <w:tcW w:w="1189" w:type="dxa"/>
            <w:vAlign w:val="center"/>
          </w:tcPr>
          <w:p w:rsidR="00E03F73" w:rsidRDefault="000A0559">
            <w:pPr>
              <w:tabs>
                <w:tab w:val="left" w:pos="0"/>
              </w:tabs>
              <w:adjustRightInd w:val="0"/>
              <w:snapToGrid w:val="0"/>
              <w:spacing w:line="280" w:lineRule="exact"/>
              <w:jc w:val="center"/>
              <w:rPr>
                <w:rFonts w:ascii="仿宋" w:eastAsia="仿宋" w:hAnsi="仿宋" w:cs="仿宋"/>
                <w:bCs/>
              </w:rPr>
            </w:pPr>
            <w:r>
              <w:rPr>
                <w:rFonts w:ascii="仿宋" w:eastAsia="仿宋" w:hAnsi="仿宋" w:cs="仿宋" w:hint="eastAsia"/>
                <w:bCs/>
              </w:rPr>
              <w:t>服务团队实力</w:t>
            </w:r>
          </w:p>
        </w:tc>
        <w:tc>
          <w:tcPr>
            <w:tcW w:w="713" w:type="dxa"/>
            <w:vAlign w:val="center"/>
          </w:tcPr>
          <w:p w:rsidR="00E03F73" w:rsidRDefault="000A0559">
            <w:pPr>
              <w:tabs>
                <w:tab w:val="left" w:pos="0"/>
              </w:tabs>
              <w:adjustRightInd w:val="0"/>
              <w:snapToGrid w:val="0"/>
              <w:spacing w:line="280" w:lineRule="exact"/>
              <w:jc w:val="center"/>
              <w:rPr>
                <w:rFonts w:ascii="仿宋" w:eastAsia="仿宋" w:hAnsi="仿宋" w:cs="仿宋"/>
                <w:bCs/>
              </w:rPr>
            </w:pPr>
            <w:r>
              <w:rPr>
                <w:rFonts w:ascii="仿宋" w:eastAsia="仿宋" w:hAnsi="仿宋" w:cs="仿宋" w:hint="eastAsia"/>
                <w:bCs/>
              </w:rPr>
              <w:t>15</w:t>
            </w:r>
            <w:r>
              <w:rPr>
                <w:rFonts w:ascii="仿宋" w:eastAsia="仿宋" w:hAnsi="仿宋" w:cs="仿宋" w:hint="eastAsia"/>
                <w:bCs/>
              </w:rPr>
              <w:t>分</w:t>
            </w:r>
          </w:p>
        </w:tc>
        <w:tc>
          <w:tcPr>
            <w:tcW w:w="6085" w:type="dxa"/>
            <w:vAlign w:val="center"/>
          </w:tcPr>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1</w:t>
            </w:r>
            <w:r>
              <w:rPr>
                <w:rFonts w:ascii="仿宋" w:eastAsia="仿宋" w:hAnsi="仿宋" w:cs="仿宋" w:hint="eastAsia"/>
                <w:bCs/>
              </w:rPr>
              <w:t>、委派现场服务团队不少于</w:t>
            </w:r>
            <w:r>
              <w:rPr>
                <w:rFonts w:ascii="仿宋" w:eastAsia="仿宋" w:hAnsi="仿宋" w:cs="仿宋" w:hint="eastAsia"/>
                <w:bCs/>
              </w:rPr>
              <w:t>3</w:t>
            </w:r>
            <w:r>
              <w:rPr>
                <w:rFonts w:ascii="仿宋" w:eastAsia="仿宋" w:hAnsi="仿宋" w:cs="仿宋" w:hint="eastAsia"/>
                <w:bCs/>
              </w:rPr>
              <w:t>人（其中必须配备项目负责人</w:t>
            </w:r>
            <w:r>
              <w:rPr>
                <w:rFonts w:ascii="仿宋" w:eastAsia="仿宋" w:hAnsi="仿宋" w:cs="仿宋" w:hint="eastAsia"/>
                <w:bCs/>
              </w:rPr>
              <w:t>1</w:t>
            </w:r>
            <w:r>
              <w:rPr>
                <w:rFonts w:ascii="仿宋" w:eastAsia="仿宋" w:hAnsi="仿宋" w:cs="仿宋" w:hint="eastAsia"/>
                <w:bCs/>
              </w:rPr>
              <w:t>人，</w:t>
            </w:r>
            <w:r>
              <w:rPr>
                <w:rFonts w:ascii="仿宋" w:eastAsia="仿宋" w:hAnsi="仿宋" w:cs="仿宋" w:hint="eastAsia"/>
                <w:bCs/>
              </w:rPr>
              <w:t>注册</w:t>
            </w:r>
            <w:r w:rsidR="00E0654B">
              <w:rPr>
                <w:rFonts w:ascii="仿宋" w:eastAsia="仿宋" w:hAnsi="仿宋" w:cs="仿宋" w:hint="eastAsia"/>
                <w:bCs/>
              </w:rPr>
              <w:t>造价工程师（建筑工程）</w:t>
            </w:r>
            <w:r>
              <w:rPr>
                <w:rFonts w:ascii="仿宋" w:eastAsia="仿宋" w:hAnsi="仿宋" w:cs="仿宋" w:hint="eastAsia"/>
                <w:bCs/>
              </w:rPr>
              <w:t>1</w:t>
            </w:r>
            <w:r>
              <w:rPr>
                <w:rFonts w:ascii="仿宋" w:eastAsia="仿宋" w:hAnsi="仿宋" w:cs="仿宋" w:hint="eastAsia"/>
                <w:bCs/>
              </w:rPr>
              <w:t>人，</w:t>
            </w:r>
            <w:r w:rsidR="00E0654B">
              <w:rPr>
                <w:rFonts w:ascii="仿宋" w:eastAsia="仿宋" w:hAnsi="仿宋" w:cs="仿宋" w:hint="eastAsia"/>
                <w:bCs/>
              </w:rPr>
              <w:t>注册造价工程师（安装工程）</w:t>
            </w:r>
            <w:r>
              <w:rPr>
                <w:rFonts w:ascii="仿宋" w:eastAsia="仿宋" w:hAnsi="仿宋" w:cs="仿宋" w:hint="eastAsia"/>
                <w:bCs/>
              </w:rPr>
              <w:t>1</w:t>
            </w:r>
            <w:r>
              <w:rPr>
                <w:rFonts w:ascii="仿宋" w:eastAsia="仿宋" w:hAnsi="仿宋" w:cs="仿宋" w:hint="eastAsia"/>
                <w:bCs/>
              </w:rPr>
              <w:t>人</w:t>
            </w:r>
            <w:r w:rsidR="00E0654B">
              <w:rPr>
                <w:rFonts w:ascii="仿宋" w:eastAsia="仿宋" w:hAnsi="仿宋" w:cs="仿宋" w:hint="eastAsia"/>
                <w:bCs/>
              </w:rPr>
              <w:t>）</w:t>
            </w:r>
            <w:r>
              <w:rPr>
                <w:rFonts w:ascii="仿宋" w:eastAsia="仿宋" w:hAnsi="仿宋" w:cs="仿宋" w:hint="eastAsia"/>
                <w:bCs/>
              </w:rPr>
              <w:t>的计</w:t>
            </w:r>
            <w:r>
              <w:rPr>
                <w:rFonts w:ascii="仿宋" w:eastAsia="仿宋" w:hAnsi="仿宋" w:cs="仿宋" w:hint="eastAsia"/>
                <w:bCs/>
              </w:rPr>
              <w:t>3</w:t>
            </w:r>
            <w:r>
              <w:rPr>
                <w:rFonts w:ascii="仿宋" w:eastAsia="仿宋" w:hAnsi="仿宋" w:cs="仿宋" w:hint="eastAsia"/>
                <w:bCs/>
              </w:rPr>
              <w:t>分；每增加一名助理工程师计</w:t>
            </w:r>
            <w:r>
              <w:rPr>
                <w:rFonts w:ascii="仿宋" w:eastAsia="仿宋" w:hAnsi="仿宋" w:cs="仿宋" w:hint="eastAsia"/>
                <w:bCs/>
              </w:rPr>
              <w:t>1</w:t>
            </w:r>
            <w:r>
              <w:rPr>
                <w:rFonts w:ascii="仿宋" w:eastAsia="仿宋" w:hAnsi="仿宋" w:cs="仿宋" w:hint="eastAsia"/>
                <w:bCs/>
              </w:rPr>
              <w:t>分；本项最多计</w:t>
            </w:r>
            <w:r>
              <w:rPr>
                <w:rFonts w:ascii="仿宋" w:eastAsia="仿宋" w:hAnsi="仿宋" w:cs="仿宋" w:hint="eastAsia"/>
                <w:bCs/>
              </w:rPr>
              <w:t>5</w:t>
            </w:r>
            <w:r>
              <w:rPr>
                <w:rFonts w:ascii="仿宋" w:eastAsia="仿宋" w:hAnsi="仿宋" w:cs="仿宋" w:hint="eastAsia"/>
                <w:bCs/>
              </w:rPr>
              <w:t>分。</w:t>
            </w:r>
          </w:p>
          <w:p w:rsidR="00E03F73" w:rsidRDefault="000A0559">
            <w:pPr>
              <w:tabs>
                <w:tab w:val="left" w:pos="0"/>
              </w:tabs>
              <w:adjustRightInd w:val="0"/>
              <w:snapToGrid w:val="0"/>
              <w:spacing w:line="280" w:lineRule="exact"/>
              <w:rPr>
                <w:rFonts w:ascii="仿宋" w:eastAsia="仿宋" w:hAnsi="仿宋" w:cs="仿宋"/>
                <w:bCs/>
                <w:strike/>
                <w:highlight w:val="yellow"/>
              </w:rPr>
            </w:pPr>
            <w:r>
              <w:rPr>
                <w:rFonts w:ascii="仿宋" w:eastAsia="仿宋" w:hAnsi="仿宋" w:cs="仿宋" w:hint="eastAsia"/>
                <w:bCs/>
              </w:rPr>
              <w:t>2</w:t>
            </w:r>
            <w:r>
              <w:rPr>
                <w:rFonts w:ascii="仿宋" w:eastAsia="仿宋" w:hAnsi="仿宋" w:cs="仿宋" w:hint="eastAsia"/>
                <w:bCs/>
              </w:rPr>
              <w:t>、项目负责人具备国家注册一级造价</w:t>
            </w:r>
            <w:r>
              <w:rPr>
                <w:rFonts w:ascii="仿宋" w:eastAsia="仿宋" w:hAnsi="仿宋" w:cs="仿宋" w:hint="eastAsia"/>
                <w:bCs/>
              </w:rPr>
              <w:t>师（建筑工程）证书和高级工程师（建筑工程）证书的计</w:t>
            </w:r>
            <w:r>
              <w:rPr>
                <w:rFonts w:ascii="仿宋" w:eastAsia="仿宋" w:hAnsi="仿宋" w:cs="仿宋" w:hint="eastAsia"/>
                <w:bCs/>
              </w:rPr>
              <w:t>2</w:t>
            </w:r>
            <w:r>
              <w:rPr>
                <w:rFonts w:ascii="仿宋" w:eastAsia="仿宋" w:hAnsi="仿宋" w:cs="仿宋" w:hint="eastAsia"/>
                <w:bCs/>
              </w:rPr>
              <w:t>分，否则不计分；从业经历</w:t>
            </w:r>
            <w:r>
              <w:rPr>
                <w:rFonts w:ascii="仿宋" w:eastAsia="仿宋" w:hAnsi="仿宋" w:cs="仿宋" w:hint="eastAsia"/>
                <w:bCs/>
              </w:rPr>
              <w:t>1-5</w:t>
            </w:r>
            <w:r>
              <w:rPr>
                <w:rFonts w:ascii="仿宋" w:eastAsia="仿宋" w:hAnsi="仿宋" w:cs="仿宋" w:hint="eastAsia"/>
                <w:bCs/>
              </w:rPr>
              <w:t>年的计</w:t>
            </w:r>
            <w:r>
              <w:rPr>
                <w:rFonts w:ascii="仿宋" w:eastAsia="仿宋" w:hAnsi="仿宋" w:cs="仿宋" w:hint="eastAsia"/>
                <w:bCs/>
              </w:rPr>
              <w:t>1</w:t>
            </w:r>
            <w:r>
              <w:rPr>
                <w:rFonts w:ascii="仿宋" w:eastAsia="仿宋" w:hAnsi="仿宋" w:cs="仿宋" w:hint="eastAsia"/>
                <w:bCs/>
              </w:rPr>
              <w:t>分，从业经历</w:t>
            </w:r>
            <w:r>
              <w:rPr>
                <w:rFonts w:ascii="仿宋" w:eastAsia="仿宋" w:hAnsi="仿宋" w:cs="仿宋" w:hint="eastAsia"/>
                <w:bCs/>
              </w:rPr>
              <w:t>5</w:t>
            </w:r>
            <w:r>
              <w:rPr>
                <w:rFonts w:ascii="仿宋" w:eastAsia="仿宋" w:hAnsi="仿宋" w:cs="仿宋" w:hint="eastAsia"/>
                <w:bCs/>
              </w:rPr>
              <w:t>年以上的计</w:t>
            </w:r>
            <w:r>
              <w:rPr>
                <w:rFonts w:ascii="仿宋" w:eastAsia="仿宋" w:hAnsi="仿宋" w:cs="仿宋" w:hint="eastAsia"/>
                <w:bCs/>
              </w:rPr>
              <w:t>2</w:t>
            </w:r>
            <w:r>
              <w:rPr>
                <w:rFonts w:ascii="仿宋" w:eastAsia="仿宋" w:hAnsi="仿宋" w:cs="仿宋" w:hint="eastAsia"/>
                <w:bCs/>
              </w:rPr>
              <w:t>分；本项最多计</w:t>
            </w:r>
            <w:r>
              <w:rPr>
                <w:rFonts w:ascii="仿宋" w:eastAsia="仿宋" w:hAnsi="仿宋" w:cs="仿宋" w:hint="eastAsia"/>
                <w:bCs/>
              </w:rPr>
              <w:t>4</w:t>
            </w:r>
            <w:r>
              <w:rPr>
                <w:rFonts w:ascii="仿宋" w:eastAsia="仿宋" w:hAnsi="仿宋" w:cs="仿宋" w:hint="eastAsia"/>
                <w:bCs/>
              </w:rPr>
              <w:t>分。</w:t>
            </w:r>
          </w:p>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3</w:t>
            </w:r>
            <w:r>
              <w:rPr>
                <w:rFonts w:ascii="仿宋" w:eastAsia="仿宋" w:hAnsi="仿宋" w:cs="仿宋" w:hint="eastAsia"/>
                <w:bCs/>
              </w:rPr>
              <w:t>、</w:t>
            </w:r>
            <w:r w:rsidR="00E0654B">
              <w:rPr>
                <w:rFonts w:ascii="仿宋" w:eastAsia="仿宋" w:hAnsi="仿宋" w:cs="仿宋" w:hint="eastAsia"/>
                <w:bCs/>
              </w:rPr>
              <w:t>注册造价工程师（建筑工程）</w:t>
            </w:r>
            <w:r>
              <w:rPr>
                <w:rFonts w:ascii="仿宋" w:eastAsia="仿宋" w:hAnsi="仿宋" w:cs="仿宋" w:hint="eastAsia"/>
                <w:bCs/>
              </w:rPr>
              <w:t>具备国家</w:t>
            </w:r>
            <w:r w:rsidR="00E0654B">
              <w:rPr>
                <w:rFonts w:ascii="仿宋" w:eastAsia="仿宋" w:hAnsi="仿宋" w:cs="仿宋" w:hint="eastAsia"/>
                <w:bCs/>
              </w:rPr>
              <w:t>注册</w:t>
            </w:r>
            <w:r>
              <w:rPr>
                <w:rFonts w:ascii="仿宋" w:eastAsia="仿宋" w:hAnsi="仿宋" w:cs="仿宋" w:hint="eastAsia"/>
                <w:bCs/>
              </w:rPr>
              <w:t>一级</w:t>
            </w:r>
            <w:proofErr w:type="gramStart"/>
            <w:r>
              <w:rPr>
                <w:rFonts w:ascii="仿宋" w:eastAsia="仿宋" w:hAnsi="仿宋" w:cs="仿宋" w:hint="eastAsia"/>
                <w:bCs/>
              </w:rPr>
              <w:t>造价</w:t>
            </w:r>
            <w:r>
              <w:rPr>
                <w:rFonts w:ascii="仿宋" w:eastAsia="仿宋" w:hAnsi="仿宋" w:cs="仿宋" w:hint="eastAsia"/>
                <w:bCs/>
              </w:rPr>
              <w:t>师</w:t>
            </w:r>
            <w:proofErr w:type="gramEnd"/>
            <w:r>
              <w:rPr>
                <w:rFonts w:ascii="仿宋" w:eastAsia="仿宋" w:hAnsi="仿宋" w:cs="仿宋" w:hint="eastAsia"/>
                <w:bCs/>
              </w:rPr>
              <w:t>证书的计</w:t>
            </w:r>
            <w:r>
              <w:rPr>
                <w:rFonts w:ascii="仿宋" w:eastAsia="仿宋" w:hAnsi="仿宋" w:cs="仿宋" w:hint="eastAsia"/>
                <w:bCs/>
              </w:rPr>
              <w:t>1</w:t>
            </w:r>
            <w:r>
              <w:rPr>
                <w:rFonts w:ascii="仿宋" w:eastAsia="仿宋" w:hAnsi="仿宋" w:cs="仿宋" w:hint="eastAsia"/>
                <w:bCs/>
              </w:rPr>
              <w:t>分，否则不计分；从业经历</w:t>
            </w:r>
            <w:r>
              <w:rPr>
                <w:rFonts w:ascii="仿宋" w:eastAsia="仿宋" w:hAnsi="仿宋" w:cs="仿宋" w:hint="eastAsia"/>
                <w:bCs/>
              </w:rPr>
              <w:t>1-5</w:t>
            </w:r>
            <w:r>
              <w:rPr>
                <w:rFonts w:ascii="仿宋" w:eastAsia="仿宋" w:hAnsi="仿宋" w:cs="仿宋" w:hint="eastAsia"/>
                <w:bCs/>
              </w:rPr>
              <w:t>年的计</w:t>
            </w:r>
            <w:r>
              <w:rPr>
                <w:rFonts w:ascii="仿宋" w:eastAsia="仿宋" w:hAnsi="仿宋" w:cs="仿宋" w:hint="eastAsia"/>
                <w:bCs/>
              </w:rPr>
              <w:t>1</w:t>
            </w:r>
            <w:r>
              <w:rPr>
                <w:rFonts w:ascii="仿宋" w:eastAsia="仿宋" w:hAnsi="仿宋" w:cs="仿宋" w:hint="eastAsia"/>
                <w:bCs/>
              </w:rPr>
              <w:t>分，从业经历</w:t>
            </w:r>
            <w:r>
              <w:rPr>
                <w:rFonts w:ascii="仿宋" w:eastAsia="仿宋" w:hAnsi="仿宋" w:cs="仿宋" w:hint="eastAsia"/>
                <w:bCs/>
              </w:rPr>
              <w:t>5</w:t>
            </w:r>
            <w:r>
              <w:rPr>
                <w:rFonts w:ascii="仿宋" w:eastAsia="仿宋" w:hAnsi="仿宋" w:cs="仿宋" w:hint="eastAsia"/>
                <w:bCs/>
              </w:rPr>
              <w:t>年以上的计</w:t>
            </w:r>
            <w:r>
              <w:rPr>
                <w:rFonts w:ascii="仿宋" w:eastAsia="仿宋" w:hAnsi="仿宋" w:cs="仿宋" w:hint="eastAsia"/>
                <w:bCs/>
              </w:rPr>
              <w:t>2</w:t>
            </w:r>
            <w:r>
              <w:rPr>
                <w:rFonts w:ascii="仿宋" w:eastAsia="仿宋" w:hAnsi="仿宋" w:cs="仿宋" w:hint="eastAsia"/>
                <w:bCs/>
              </w:rPr>
              <w:t>分；本项最多计</w:t>
            </w:r>
            <w:r>
              <w:rPr>
                <w:rFonts w:ascii="仿宋" w:eastAsia="仿宋" w:hAnsi="仿宋" w:cs="仿宋" w:hint="eastAsia"/>
                <w:bCs/>
              </w:rPr>
              <w:t>3</w:t>
            </w:r>
            <w:r>
              <w:rPr>
                <w:rFonts w:ascii="仿宋" w:eastAsia="仿宋" w:hAnsi="仿宋" w:cs="仿宋" w:hint="eastAsia"/>
                <w:bCs/>
              </w:rPr>
              <w:t>分。</w:t>
            </w:r>
          </w:p>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4</w:t>
            </w:r>
            <w:r>
              <w:rPr>
                <w:rFonts w:ascii="仿宋" w:eastAsia="仿宋" w:hAnsi="仿宋" w:cs="仿宋" w:hint="eastAsia"/>
                <w:bCs/>
              </w:rPr>
              <w:t>、</w:t>
            </w:r>
            <w:r w:rsidR="00E0654B">
              <w:rPr>
                <w:rFonts w:ascii="仿宋" w:eastAsia="仿宋" w:hAnsi="仿宋" w:cs="仿宋" w:hint="eastAsia"/>
                <w:bCs/>
              </w:rPr>
              <w:t>注册造价工程师（</w:t>
            </w:r>
            <w:r w:rsidR="00E0654B">
              <w:rPr>
                <w:rFonts w:ascii="仿宋" w:eastAsia="仿宋" w:hAnsi="仿宋" w:cs="仿宋" w:hint="eastAsia"/>
                <w:bCs/>
              </w:rPr>
              <w:t>安装</w:t>
            </w:r>
            <w:r w:rsidR="00E0654B">
              <w:rPr>
                <w:rFonts w:ascii="仿宋" w:eastAsia="仿宋" w:hAnsi="仿宋" w:cs="仿宋" w:hint="eastAsia"/>
                <w:bCs/>
              </w:rPr>
              <w:t>工程）</w:t>
            </w:r>
            <w:r>
              <w:rPr>
                <w:rFonts w:ascii="仿宋" w:eastAsia="仿宋" w:hAnsi="仿宋" w:cs="仿宋" w:hint="eastAsia"/>
                <w:bCs/>
              </w:rPr>
              <w:t>具备国家</w:t>
            </w:r>
            <w:r w:rsidR="00E0654B">
              <w:rPr>
                <w:rFonts w:ascii="仿宋" w:eastAsia="仿宋" w:hAnsi="仿宋" w:cs="仿宋" w:hint="eastAsia"/>
                <w:bCs/>
              </w:rPr>
              <w:t>注册</w:t>
            </w:r>
            <w:r>
              <w:rPr>
                <w:rFonts w:ascii="仿宋" w:eastAsia="仿宋" w:hAnsi="仿宋" w:cs="仿宋" w:hint="eastAsia"/>
                <w:bCs/>
              </w:rPr>
              <w:t>一级</w:t>
            </w:r>
            <w:proofErr w:type="gramStart"/>
            <w:r>
              <w:rPr>
                <w:rFonts w:ascii="仿宋" w:eastAsia="仿宋" w:hAnsi="仿宋" w:cs="仿宋" w:hint="eastAsia"/>
                <w:bCs/>
              </w:rPr>
              <w:t>造价</w:t>
            </w:r>
            <w:r>
              <w:rPr>
                <w:rFonts w:ascii="仿宋" w:eastAsia="仿宋" w:hAnsi="仿宋" w:cs="仿宋" w:hint="eastAsia"/>
                <w:bCs/>
              </w:rPr>
              <w:t>师</w:t>
            </w:r>
            <w:proofErr w:type="gramEnd"/>
            <w:r>
              <w:rPr>
                <w:rFonts w:ascii="仿宋" w:eastAsia="仿宋" w:hAnsi="仿宋" w:cs="仿宋" w:hint="eastAsia"/>
                <w:bCs/>
              </w:rPr>
              <w:t>证书的计</w:t>
            </w:r>
            <w:r>
              <w:rPr>
                <w:rFonts w:ascii="仿宋" w:eastAsia="仿宋" w:hAnsi="仿宋" w:cs="仿宋" w:hint="eastAsia"/>
                <w:bCs/>
              </w:rPr>
              <w:t>1</w:t>
            </w:r>
            <w:r>
              <w:rPr>
                <w:rFonts w:ascii="仿宋" w:eastAsia="仿宋" w:hAnsi="仿宋" w:cs="仿宋" w:hint="eastAsia"/>
                <w:bCs/>
              </w:rPr>
              <w:t>分，否则不计分；从业经历</w:t>
            </w:r>
            <w:r>
              <w:rPr>
                <w:rFonts w:ascii="仿宋" w:eastAsia="仿宋" w:hAnsi="仿宋" w:cs="仿宋" w:hint="eastAsia"/>
                <w:bCs/>
              </w:rPr>
              <w:t>1-5</w:t>
            </w:r>
            <w:r>
              <w:rPr>
                <w:rFonts w:ascii="仿宋" w:eastAsia="仿宋" w:hAnsi="仿宋" w:cs="仿宋" w:hint="eastAsia"/>
                <w:bCs/>
              </w:rPr>
              <w:t>年的计</w:t>
            </w:r>
            <w:r>
              <w:rPr>
                <w:rFonts w:ascii="仿宋" w:eastAsia="仿宋" w:hAnsi="仿宋" w:cs="仿宋" w:hint="eastAsia"/>
                <w:bCs/>
              </w:rPr>
              <w:t>1</w:t>
            </w:r>
            <w:r>
              <w:rPr>
                <w:rFonts w:ascii="仿宋" w:eastAsia="仿宋" w:hAnsi="仿宋" w:cs="仿宋" w:hint="eastAsia"/>
                <w:bCs/>
              </w:rPr>
              <w:t>分，从业经历</w:t>
            </w:r>
            <w:r>
              <w:rPr>
                <w:rFonts w:ascii="仿宋" w:eastAsia="仿宋" w:hAnsi="仿宋" w:cs="仿宋" w:hint="eastAsia"/>
                <w:bCs/>
              </w:rPr>
              <w:t>5</w:t>
            </w:r>
            <w:r>
              <w:rPr>
                <w:rFonts w:ascii="仿宋" w:eastAsia="仿宋" w:hAnsi="仿宋" w:cs="仿宋" w:hint="eastAsia"/>
                <w:bCs/>
              </w:rPr>
              <w:t>年以上的计</w:t>
            </w:r>
            <w:r>
              <w:rPr>
                <w:rFonts w:ascii="仿宋" w:eastAsia="仿宋" w:hAnsi="仿宋" w:cs="仿宋" w:hint="eastAsia"/>
                <w:bCs/>
              </w:rPr>
              <w:t>2</w:t>
            </w:r>
            <w:r>
              <w:rPr>
                <w:rFonts w:ascii="仿宋" w:eastAsia="仿宋" w:hAnsi="仿宋" w:cs="仿宋" w:hint="eastAsia"/>
                <w:bCs/>
              </w:rPr>
              <w:t>分；本项最多计</w:t>
            </w:r>
            <w:r>
              <w:rPr>
                <w:rFonts w:ascii="仿宋" w:eastAsia="仿宋" w:hAnsi="仿宋" w:cs="仿宋" w:hint="eastAsia"/>
                <w:bCs/>
              </w:rPr>
              <w:t>3</w:t>
            </w:r>
            <w:r>
              <w:rPr>
                <w:rFonts w:ascii="仿宋" w:eastAsia="仿宋" w:hAnsi="仿宋" w:cs="仿宋" w:hint="eastAsia"/>
                <w:bCs/>
              </w:rPr>
              <w:t>分。</w:t>
            </w:r>
          </w:p>
          <w:p w:rsidR="00E03F73" w:rsidRDefault="000A0559" w:rsidP="00E0654B">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注：从业经历以注册</w:t>
            </w:r>
            <w:r w:rsidR="00E0654B">
              <w:rPr>
                <w:rFonts w:ascii="仿宋" w:eastAsia="仿宋" w:hAnsi="仿宋" w:cs="仿宋" w:hint="eastAsia"/>
                <w:bCs/>
              </w:rPr>
              <w:t>造价工程师</w:t>
            </w:r>
            <w:r>
              <w:rPr>
                <w:rFonts w:ascii="仿宋" w:eastAsia="仿宋" w:hAnsi="仿宋" w:cs="仿宋" w:hint="eastAsia"/>
                <w:bCs/>
              </w:rPr>
              <w:t>证书初始注册日计算，提供以上相关证明材料复印件，未提供的不计分。</w:t>
            </w:r>
          </w:p>
        </w:tc>
      </w:tr>
      <w:tr w:rsidR="00E03F73">
        <w:trPr>
          <w:trHeight w:val="843"/>
          <w:jc w:val="center"/>
        </w:trPr>
        <w:tc>
          <w:tcPr>
            <w:tcW w:w="1273" w:type="dxa"/>
            <w:vMerge/>
            <w:vAlign w:val="center"/>
          </w:tcPr>
          <w:p w:rsidR="00E03F73" w:rsidRDefault="00E03F73">
            <w:pPr>
              <w:tabs>
                <w:tab w:val="left" w:pos="0"/>
              </w:tabs>
              <w:adjustRightInd w:val="0"/>
              <w:snapToGrid w:val="0"/>
              <w:spacing w:line="280" w:lineRule="exact"/>
              <w:ind w:firstLineChars="200" w:firstLine="420"/>
              <w:rPr>
                <w:rFonts w:ascii="仿宋" w:eastAsia="仿宋" w:hAnsi="仿宋" w:cs="仿宋"/>
                <w:bCs/>
              </w:rPr>
            </w:pPr>
          </w:p>
        </w:tc>
        <w:tc>
          <w:tcPr>
            <w:tcW w:w="1189" w:type="dxa"/>
            <w:vAlign w:val="center"/>
          </w:tcPr>
          <w:p w:rsidR="00E03F73" w:rsidRDefault="000A0559">
            <w:pPr>
              <w:tabs>
                <w:tab w:val="left" w:pos="0"/>
              </w:tabs>
              <w:adjustRightInd w:val="0"/>
              <w:snapToGrid w:val="0"/>
              <w:spacing w:line="280" w:lineRule="exact"/>
              <w:jc w:val="center"/>
              <w:rPr>
                <w:rFonts w:ascii="仿宋" w:eastAsia="仿宋" w:hAnsi="仿宋" w:cs="仿宋"/>
                <w:bCs/>
              </w:rPr>
            </w:pPr>
            <w:r>
              <w:rPr>
                <w:rFonts w:ascii="仿宋" w:eastAsia="仿宋" w:hAnsi="仿宋" w:cs="仿宋" w:hint="eastAsia"/>
                <w:bCs/>
              </w:rPr>
              <w:t>服务承诺</w:t>
            </w:r>
          </w:p>
        </w:tc>
        <w:tc>
          <w:tcPr>
            <w:tcW w:w="713" w:type="dxa"/>
            <w:vAlign w:val="center"/>
          </w:tcPr>
          <w:p w:rsidR="00E03F73" w:rsidRDefault="000A0559">
            <w:pPr>
              <w:tabs>
                <w:tab w:val="left" w:pos="0"/>
              </w:tabs>
              <w:adjustRightInd w:val="0"/>
              <w:snapToGrid w:val="0"/>
              <w:spacing w:line="280" w:lineRule="exact"/>
              <w:jc w:val="center"/>
              <w:rPr>
                <w:rFonts w:ascii="仿宋" w:eastAsia="仿宋" w:hAnsi="仿宋" w:cs="仿宋"/>
                <w:bCs/>
              </w:rPr>
            </w:pPr>
            <w:r>
              <w:rPr>
                <w:rFonts w:ascii="仿宋" w:eastAsia="仿宋" w:hAnsi="仿宋" w:cs="仿宋" w:hint="eastAsia"/>
                <w:bCs/>
              </w:rPr>
              <w:t>10</w:t>
            </w:r>
            <w:r>
              <w:rPr>
                <w:rFonts w:ascii="仿宋" w:eastAsia="仿宋" w:hAnsi="仿宋" w:cs="仿宋" w:hint="eastAsia"/>
                <w:bCs/>
              </w:rPr>
              <w:t>分</w:t>
            </w:r>
          </w:p>
        </w:tc>
        <w:tc>
          <w:tcPr>
            <w:tcW w:w="6085" w:type="dxa"/>
            <w:vAlign w:val="center"/>
          </w:tcPr>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1</w:t>
            </w:r>
            <w:r>
              <w:rPr>
                <w:rFonts w:ascii="仿宋" w:eastAsia="仿宋" w:hAnsi="仿宋" w:cs="仿宋" w:hint="eastAsia"/>
                <w:bCs/>
              </w:rPr>
              <w:t>、承诺不得将承接的业务对外转包，不得以任何借口违反独立审计准则和质量控制标准。在约定服务期内，确保为发包人提供诚信服务，并自觉接受监督；发现</w:t>
            </w:r>
            <w:proofErr w:type="gramStart"/>
            <w:r>
              <w:rPr>
                <w:rFonts w:ascii="仿宋" w:eastAsia="仿宋" w:hAnsi="仿宋" w:cs="仿宋" w:hint="eastAsia"/>
                <w:bCs/>
              </w:rPr>
              <w:t>不</w:t>
            </w:r>
            <w:proofErr w:type="gramEnd"/>
            <w:r>
              <w:rPr>
                <w:rFonts w:ascii="仿宋" w:eastAsia="仿宋" w:hAnsi="仿宋" w:cs="仿宋" w:hint="eastAsia"/>
                <w:bCs/>
              </w:rPr>
              <w:t>诚信行为，愿意接受相关处罚。（承诺的计</w:t>
            </w:r>
            <w:r>
              <w:rPr>
                <w:rFonts w:ascii="仿宋" w:eastAsia="仿宋" w:hAnsi="仿宋" w:cs="仿宋" w:hint="eastAsia"/>
                <w:bCs/>
              </w:rPr>
              <w:t>2</w:t>
            </w:r>
            <w:r>
              <w:rPr>
                <w:rFonts w:ascii="仿宋" w:eastAsia="仿宋" w:hAnsi="仿宋" w:cs="仿宋" w:hint="eastAsia"/>
                <w:bCs/>
              </w:rPr>
              <w:t>分，未响应计</w:t>
            </w:r>
            <w:r>
              <w:rPr>
                <w:rFonts w:ascii="仿宋" w:eastAsia="仿宋" w:hAnsi="仿宋" w:cs="仿宋" w:hint="eastAsia"/>
                <w:bCs/>
              </w:rPr>
              <w:t>0</w:t>
            </w:r>
            <w:r>
              <w:rPr>
                <w:rFonts w:ascii="仿宋" w:eastAsia="仿宋" w:hAnsi="仿宋" w:cs="仿宋" w:hint="eastAsia"/>
                <w:bCs/>
              </w:rPr>
              <w:t>分）</w:t>
            </w:r>
          </w:p>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2</w:t>
            </w:r>
            <w:r>
              <w:rPr>
                <w:rFonts w:ascii="仿宋" w:eastAsia="仿宋" w:hAnsi="仿宋" w:cs="仿宋" w:hint="eastAsia"/>
                <w:bCs/>
              </w:rPr>
              <w:t>、承诺委派现场服务团队成员与投标书中一致，服从采购人工作安排，定期进行现场工作对接，包括投入的专业人员数量、完成任务时间、质量保证措施、保密措施、后续咨询及增值服务等，如有违反，同意按合同条款进行处罚。（承诺的计</w:t>
            </w:r>
            <w:r>
              <w:rPr>
                <w:rFonts w:ascii="仿宋" w:eastAsia="仿宋" w:hAnsi="仿宋" w:cs="仿宋" w:hint="eastAsia"/>
                <w:bCs/>
              </w:rPr>
              <w:t>2</w:t>
            </w:r>
            <w:r>
              <w:rPr>
                <w:rFonts w:ascii="仿宋" w:eastAsia="仿宋" w:hAnsi="仿宋" w:cs="仿宋" w:hint="eastAsia"/>
                <w:bCs/>
              </w:rPr>
              <w:t>分，未响应计</w:t>
            </w:r>
            <w:r>
              <w:rPr>
                <w:rFonts w:ascii="仿宋" w:eastAsia="仿宋" w:hAnsi="仿宋" w:cs="仿宋" w:hint="eastAsia"/>
                <w:bCs/>
              </w:rPr>
              <w:t>0</w:t>
            </w:r>
            <w:r>
              <w:rPr>
                <w:rFonts w:ascii="仿宋" w:eastAsia="仿宋" w:hAnsi="仿宋" w:cs="仿宋" w:hint="eastAsia"/>
                <w:bCs/>
              </w:rPr>
              <w:t>分）</w:t>
            </w:r>
          </w:p>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3</w:t>
            </w:r>
            <w:r>
              <w:rPr>
                <w:rFonts w:ascii="仿宋" w:eastAsia="仿宋" w:hAnsi="仿宋" w:cs="仿宋" w:hint="eastAsia"/>
                <w:bCs/>
              </w:rPr>
              <w:t>、严格按照中国注册造价工程师准则等规定执行审计业务，愿意接受及配合采购人、湖南省财政投资评审中心、政府等后续审计工作质量检查，</w:t>
            </w:r>
            <w:proofErr w:type="gramStart"/>
            <w:r>
              <w:rPr>
                <w:rFonts w:ascii="仿宋" w:eastAsia="仿宋" w:hAnsi="仿宋" w:cs="仿宋" w:hint="eastAsia"/>
                <w:bCs/>
              </w:rPr>
              <w:t>若相同</w:t>
            </w:r>
            <w:proofErr w:type="gramEnd"/>
            <w:r>
              <w:rPr>
                <w:rFonts w:ascii="仿宋" w:eastAsia="仿宋" w:hAnsi="仿宋" w:cs="仿宋" w:hint="eastAsia"/>
                <w:bCs/>
              </w:rPr>
              <w:t>口径下结算审计误差率超过国家规定标准，同意按合同条款进行处罚。（承诺的计</w:t>
            </w:r>
            <w:r>
              <w:rPr>
                <w:rFonts w:ascii="仿宋" w:eastAsia="仿宋" w:hAnsi="仿宋" w:cs="仿宋" w:hint="eastAsia"/>
                <w:bCs/>
              </w:rPr>
              <w:t>2</w:t>
            </w:r>
            <w:r>
              <w:rPr>
                <w:rFonts w:ascii="仿宋" w:eastAsia="仿宋" w:hAnsi="仿宋" w:cs="仿宋" w:hint="eastAsia"/>
                <w:bCs/>
              </w:rPr>
              <w:t>分，未响应计</w:t>
            </w:r>
            <w:r>
              <w:rPr>
                <w:rFonts w:ascii="仿宋" w:eastAsia="仿宋" w:hAnsi="仿宋" w:cs="仿宋" w:hint="eastAsia"/>
                <w:bCs/>
              </w:rPr>
              <w:t>0</w:t>
            </w:r>
            <w:r>
              <w:rPr>
                <w:rFonts w:ascii="仿宋" w:eastAsia="仿宋" w:hAnsi="仿宋" w:cs="仿宋" w:hint="eastAsia"/>
                <w:bCs/>
              </w:rPr>
              <w:t>分）</w:t>
            </w:r>
          </w:p>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4</w:t>
            </w:r>
            <w:r>
              <w:rPr>
                <w:rFonts w:ascii="仿宋" w:eastAsia="仿宋" w:hAnsi="仿宋" w:cs="仿宋" w:hint="eastAsia"/>
                <w:bCs/>
              </w:rPr>
              <w:t>、严格按照审计工期实施审计，若因自身原因审计工</w:t>
            </w:r>
            <w:r>
              <w:rPr>
                <w:rFonts w:ascii="仿宋" w:eastAsia="仿宋" w:hAnsi="仿宋" w:cs="仿宋" w:hint="eastAsia"/>
                <w:bCs/>
              </w:rPr>
              <w:t>期超过合同工期，同意按合同条款进行处罚。（承诺的计</w:t>
            </w:r>
            <w:r>
              <w:rPr>
                <w:rFonts w:ascii="仿宋" w:eastAsia="仿宋" w:hAnsi="仿宋" w:cs="仿宋" w:hint="eastAsia"/>
                <w:bCs/>
              </w:rPr>
              <w:t>4</w:t>
            </w:r>
            <w:r>
              <w:rPr>
                <w:rFonts w:ascii="仿宋" w:eastAsia="仿宋" w:hAnsi="仿宋" w:cs="仿宋" w:hint="eastAsia"/>
                <w:bCs/>
              </w:rPr>
              <w:t>分，未响应计</w:t>
            </w:r>
            <w:r>
              <w:rPr>
                <w:rFonts w:ascii="仿宋" w:eastAsia="仿宋" w:hAnsi="仿宋" w:cs="仿宋" w:hint="eastAsia"/>
                <w:bCs/>
              </w:rPr>
              <w:t>0</w:t>
            </w:r>
            <w:r>
              <w:rPr>
                <w:rFonts w:ascii="仿宋" w:eastAsia="仿宋" w:hAnsi="仿宋" w:cs="仿宋" w:hint="eastAsia"/>
                <w:bCs/>
              </w:rPr>
              <w:t>分）</w:t>
            </w:r>
          </w:p>
        </w:tc>
      </w:tr>
      <w:tr w:rsidR="00E03F73">
        <w:trPr>
          <w:trHeight w:val="530"/>
          <w:jc w:val="center"/>
        </w:trPr>
        <w:tc>
          <w:tcPr>
            <w:tcW w:w="1273" w:type="dxa"/>
            <w:vMerge w:val="restart"/>
            <w:vAlign w:val="center"/>
          </w:tcPr>
          <w:p w:rsidR="00E03F73" w:rsidRDefault="000A0559">
            <w:pPr>
              <w:tabs>
                <w:tab w:val="left" w:pos="0"/>
              </w:tabs>
              <w:adjustRightInd w:val="0"/>
              <w:snapToGrid w:val="0"/>
              <w:spacing w:line="280" w:lineRule="exact"/>
              <w:ind w:firstLineChars="200" w:firstLine="420"/>
              <w:rPr>
                <w:rFonts w:ascii="仿宋" w:eastAsia="仿宋" w:hAnsi="仿宋" w:cs="仿宋"/>
                <w:bCs/>
              </w:rPr>
            </w:pPr>
            <w:r>
              <w:rPr>
                <w:rFonts w:ascii="仿宋" w:eastAsia="仿宋" w:hAnsi="仿宋" w:cs="仿宋" w:hint="eastAsia"/>
                <w:bCs/>
              </w:rPr>
              <w:t>商</w:t>
            </w:r>
          </w:p>
          <w:p w:rsidR="00E03F73" w:rsidRDefault="000A0559">
            <w:pPr>
              <w:tabs>
                <w:tab w:val="left" w:pos="0"/>
              </w:tabs>
              <w:adjustRightInd w:val="0"/>
              <w:snapToGrid w:val="0"/>
              <w:spacing w:line="280" w:lineRule="exact"/>
              <w:ind w:firstLineChars="200" w:firstLine="420"/>
              <w:rPr>
                <w:rFonts w:ascii="仿宋" w:eastAsia="仿宋" w:hAnsi="仿宋" w:cs="仿宋"/>
                <w:bCs/>
              </w:rPr>
            </w:pPr>
            <w:proofErr w:type="gramStart"/>
            <w:r>
              <w:rPr>
                <w:rFonts w:ascii="仿宋" w:eastAsia="仿宋" w:hAnsi="仿宋" w:cs="仿宋" w:hint="eastAsia"/>
                <w:bCs/>
              </w:rPr>
              <w:t>务</w:t>
            </w:r>
            <w:proofErr w:type="gramEnd"/>
          </w:p>
          <w:p w:rsidR="00E03F73" w:rsidRDefault="000A0559">
            <w:pPr>
              <w:tabs>
                <w:tab w:val="left" w:pos="0"/>
              </w:tabs>
              <w:adjustRightInd w:val="0"/>
              <w:snapToGrid w:val="0"/>
              <w:spacing w:line="280" w:lineRule="exact"/>
              <w:ind w:firstLineChars="200" w:firstLine="420"/>
              <w:rPr>
                <w:rFonts w:ascii="仿宋" w:eastAsia="仿宋" w:hAnsi="仿宋" w:cs="仿宋"/>
                <w:bCs/>
              </w:rPr>
            </w:pPr>
            <w:r>
              <w:rPr>
                <w:rFonts w:ascii="仿宋" w:eastAsia="仿宋" w:hAnsi="仿宋" w:cs="仿宋" w:hint="eastAsia"/>
                <w:bCs/>
              </w:rPr>
              <w:t>部</w:t>
            </w:r>
          </w:p>
          <w:p w:rsidR="00E03F73" w:rsidRDefault="000A0559">
            <w:pPr>
              <w:tabs>
                <w:tab w:val="left" w:pos="0"/>
              </w:tabs>
              <w:adjustRightInd w:val="0"/>
              <w:snapToGrid w:val="0"/>
              <w:spacing w:line="280" w:lineRule="exact"/>
              <w:ind w:firstLineChars="200" w:firstLine="420"/>
              <w:rPr>
                <w:rFonts w:ascii="仿宋" w:eastAsia="仿宋" w:hAnsi="仿宋" w:cs="仿宋"/>
                <w:bCs/>
              </w:rPr>
            </w:pPr>
            <w:r>
              <w:rPr>
                <w:rFonts w:ascii="仿宋" w:eastAsia="仿宋" w:hAnsi="仿宋" w:cs="仿宋" w:hint="eastAsia"/>
                <w:bCs/>
              </w:rPr>
              <w:t>分</w:t>
            </w:r>
          </w:p>
          <w:p w:rsidR="00E03F73" w:rsidRDefault="000A0559">
            <w:pPr>
              <w:spacing w:line="280" w:lineRule="exact"/>
              <w:rPr>
                <w:rFonts w:ascii="仿宋" w:eastAsia="仿宋" w:hAnsi="仿宋" w:cs="仿宋"/>
                <w:bCs/>
              </w:rPr>
            </w:pPr>
            <w:r>
              <w:rPr>
                <w:rFonts w:ascii="仿宋" w:eastAsia="仿宋" w:hAnsi="仿宋" w:cs="仿宋" w:hint="eastAsia"/>
                <w:bCs/>
              </w:rPr>
              <w:t>（</w:t>
            </w:r>
            <w:r>
              <w:rPr>
                <w:rFonts w:ascii="仿宋" w:eastAsia="仿宋" w:hAnsi="仿宋" w:cs="仿宋" w:hint="eastAsia"/>
                <w:bCs/>
              </w:rPr>
              <w:t>40</w:t>
            </w:r>
            <w:r>
              <w:rPr>
                <w:rFonts w:ascii="仿宋" w:eastAsia="仿宋" w:hAnsi="仿宋" w:cs="仿宋" w:hint="eastAsia"/>
                <w:bCs/>
              </w:rPr>
              <w:t>分）</w:t>
            </w:r>
          </w:p>
        </w:tc>
        <w:tc>
          <w:tcPr>
            <w:tcW w:w="1189" w:type="dxa"/>
            <w:vAlign w:val="center"/>
          </w:tcPr>
          <w:p w:rsidR="00E03F73" w:rsidRDefault="000A0559">
            <w:pPr>
              <w:tabs>
                <w:tab w:val="left" w:pos="0"/>
              </w:tabs>
              <w:adjustRightInd w:val="0"/>
              <w:snapToGrid w:val="0"/>
              <w:spacing w:line="280" w:lineRule="exact"/>
              <w:jc w:val="center"/>
              <w:rPr>
                <w:rFonts w:ascii="仿宋" w:eastAsia="仿宋" w:hAnsi="仿宋" w:cs="仿宋"/>
                <w:bCs/>
              </w:rPr>
            </w:pPr>
            <w:r>
              <w:rPr>
                <w:rFonts w:ascii="仿宋" w:eastAsia="仿宋" w:hAnsi="仿宋" w:cs="仿宋" w:hint="eastAsia"/>
              </w:rPr>
              <w:t>类似业绩</w:t>
            </w:r>
          </w:p>
        </w:tc>
        <w:tc>
          <w:tcPr>
            <w:tcW w:w="713" w:type="dxa"/>
            <w:vAlign w:val="center"/>
          </w:tcPr>
          <w:p w:rsidR="00E03F73" w:rsidRDefault="000A0559">
            <w:pPr>
              <w:tabs>
                <w:tab w:val="left" w:pos="0"/>
              </w:tabs>
              <w:adjustRightInd w:val="0"/>
              <w:snapToGrid w:val="0"/>
              <w:spacing w:line="280" w:lineRule="exact"/>
              <w:jc w:val="center"/>
              <w:rPr>
                <w:rFonts w:ascii="仿宋" w:eastAsia="仿宋" w:hAnsi="仿宋" w:cs="仿宋"/>
                <w:bCs/>
              </w:rPr>
            </w:pPr>
            <w:r>
              <w:rPr>
                <w:rFonts w:ascii="仿宋" w:eastAsia="仿宋" w:hAnsi="仿宋" w:cs="仿宋" w:hint="eastAsia"/>
              </w:rPr>
              <w:t>20</w:t>
            </w:r>
            <w:r>
              <w:rPr>
                <w:rFonts w:ascii="仿宋" w:eastAsia="仿宋" w:hAnsi="仿宋" w:cs="仿宋" w:hint="eastAsia"/>
                <w:bCs/>
              </w:rPr>
              <w:t>分</w:t>
            </w:r>
          </w:p>
        </w:tc>
        <w:tc>
          <w:tcPr>
            <w:tcW w:w="6085" w:type="dxa"/>
            <w:vAlign w:val="center"/>
          </w:tcPr>
          <w:p w:rsidR="00E03F73" w:rsidRDefault="000A0559">
            <w:pPr>
              <w:tabs>
                <w:tab w:val="left" w:pos="0"/>
              </w:tabs>
              <w:adjustRightInd w:val="0"/>
              <w:snapToGrid w:val="0"/>
              <w:spacing w:line="280" w:lineRule="exact"/>
              <w:jc w:val="left"/>
              <w:rPr>
                <w:rFonts w:ascii="仿宋" w:eastAsia="仿宋" w:hAnsi="仿宋" w:cs="仿宋"/>
                <w:bCs/>
              </w:rPr>
            </w:pPr>
            <w:r>
              <w:rPr>
                <w:rFonts w:ascii="仿宋" w:eastAsia="仿宋" w:hAnsi="仿宋" w:cs="仿宋" w:hint="eastAsia"/>
                <w:bCs/>
              </w:rPr>
              <w:t>提供</w:t>
            </w:r>
            <w:r>
              <w:rPr>
                <w:rFonts w:ascii="仿宋" w:eastAsia="仿宋" w:hAnsi="仿宋" w:cs="仿宋" w:hint="eastAsia"/>
                <w:bCs/>
              </w:rPr>
              <w:t>20</w:t>
            </w:r>
            <w:r>
              <w:rPr>
                <w:rFonts w:ascii="仿宋" w:eastAsia="仿宋" w:hAnsi="仿宋" w:cs="仿宋"/>
                <w:bCs/>
              </w:rPr>
              <w:t>20</w:t>
            </w:r>
            <w:r>
              <w:rPr>
                <w:rFonts w:ascii="仿宋" w:eastAsia="仿宋" w:hAnsi="仿宋" w:cs="仿宋" w:hint="eastAsia"/>
                <w:bCs/>
              </w:rPr>
              <w:t>年</w:t>
            </w:r>
            <w:r>
              <w:rPr>
                <w:rFonts w:ascii="仿宋" w:eastAsia="仿宋" w:hAnsi="仿宋" w:cs="仿宋" w:hint="eastAsia"/>
                <w:bCs/>
              </w:rPr>
              <w:t>9</w:t>
            </w:r>
            <w:r>
              <w:rPr>
                <w:rFonts w:ascii="仿宋" w:eastAsia="仿宋" w:hAnsi="仿宋" w:cs="仿宋" w:hint="eastAsia"/>
                <w:bCs/>
              </w:rPr>
              <w:t>月</w:t>
            </w:r>
            <w:r>
              <w:rPr>
                <w:rFonts w:ascii="仿宋" w:eastAsia="仿宋" w:hAnsi="仿宋" w:cs="仿宋" w:hint="eastAsia"/>
                <w:bCs/>
              </w:rPr>
              <w:t>1</w:t>
            </w:r>
            <w:r>
              <w:rPr>
                <w:rFonts w:ascii="仿宋" w:eastAsia="仿宋" w:hAnsi="仿宋" w:cs="仿宋" w:hint="eastAsia"/>
                <w:bCs/>
              </w:rPr>
              <w:t>日以来承接过房屋建筑工程结算审核类似项目业绩的，每个计</w:t>
            </w:r>
            <w:r>
              <w:rPr>
                <w:rFonts w:ascii="仿宋" w:eastAsia="仿宋" w:hAnsi="仿宋" w:cs="仿宋"/>
                <w:bCs/>
              </w:rPr>
              <w:t>4</w:t>
            </w:r>
            <w:r>
              <w:rPr>
                <w:rFonts w:ascii="仿宋" w:eastAsia="仿宋" w:hAnsi="仿宋" w:cs="仿宋" w:hint="eastAsia"/>
                <w:bCs/>
              </w:rPr>
              <w:t>分，最多计</w:t>
            </w:r>
            <w:r>
              <w:rPr>
                <w:rFonts w:ascii="仿宋" w:eastAsia="仿宋" w:hAnsi="仿宋" w:cs="仿宋" w:hint="eastAsia"/>
                <w:bCs/>
              </w:rPr>
              <w:t>20</w:t>
            </w:r>
            <w:r>
              <w:rPr>
                <w:rFonts w:ascii="仿宋" w:eastAsia="仿宋" w:hAnsi="仿宋" w:cs="仿宋" w:hint="eastAsia"/>
                <w:bCs/>
              </w:rPr>
              <w:t>分。</w:t>
            </w:r>
          </w:p>
          <w:p w:rsidR="00E03F73" w:rsidRDefault="000A0559">
            <w:pPr>
              <w:tabs>
                <w:tab w:val="left" w:pos="0"/>
              </w:tabs>
              <w:adjustRightInd w:val="0"/>
              <w:snapToGrid w:val="0"/>
              <w:spacing w:line="280" w:lineRule="exact"/>
              <w:jc w:val="left"/>
              <w:rPr>
                <w:rFonts w:ascii="仿宋" w:eastAsia="仿宋" w:hAnsi="仿宋" w:cs="仿宋"/>
              </w:rPr>
            </w:pPr>
            <w:r>
              <w:rPr>
                <w:rFonts w:ascii="仿宋" w:eastAsia="仿宋" w:hAnsi="仿宋" w:cs="仿宋" w:hint="eastAsia"/>
                <w:bCs/>
              </w:rPr>
              <w:t>注：结算审核项目的业绩证明材料以合同和定案表双重材料证明，未提供双重证明材料的业绩视为无效业绩，即每个业绩均需提供合同以及定案表的影印件，业绩完成时间以定案表出具时间为准，单项工程涉及多个标段，按所有标段的金额叠加计算。</w:t>
            </w:r>
          </w:p>
        </w:tc>
      </w:tr>
      <w:tr w:rsidR="00E03F73">
        <w:trPr>
          <w:trHeight w:val="530"/>
          <w:jc w:val="center"/>
        </w:trPr>
        <w:tc>
          <w:tcPr>
            <w:tcW w:w="1273" w:type="dxa"/>
            <w:vMerge/>
            <w:vAlign w:val="center"/>
          </w:tcPr>
          <w:p w:rsidR="00E03F73" w:rsidRDefault="00E03F73">
            <w:pPr>
              <w:tabs>
                <w:tab w:val="left" w:pos="0"/>
              </w:tabs>
              <w:adjustRightInd w:val="0"/>
              <w:snapToGrid w:val="0"/>
              <w:spacing w:line="280" w:lineRule="exact"/>
              <w:ind w:firstLineChars="200" w:firstLine="420"/>
              <w:rPr>
                <w:rFonts w:ascii="仿宋" w:eastAsia="仿宋" w:hAnsi="仿宋" w:cs="仿宋"/>
                <w:bCs/>
              </w:rPr>
            </w:pPr>
          </w:p>
        </w:tc>
        <w:tc>
          <w:tcPr>
            <w:tcW w:w="1189" w:type="dxa"/>
            <w:vAlign w:val="center"/>
          </w:tcPr>
          <w:p w:rsidR="00E03F73" w:rsidRDefault="000A0559">
            <w:pPr>
              <w:tabs>
                <w:tab w:val="left" w:pos="0"/>
              </w:tabs>
              <w:adjustRightInd w:val="0"/>
              <w:snapToGrid w:val="0"/>
              <w:spacing w:line="280" w:lineRule="exact"/>
              <w:jc w:val="center"/>
              <w:rPr>
                <w:rFonts w:ascii="仿宋" w:eastAsia="仿宋" w:hAnsi="仿宋" w:cs="仿宋"/>
                <w:highlight w:val="yellow"/>
              </w:rPr>
            </w:pPr>
            <w:r>
              <w:rPr>
                <w:rFonts w:ascii="仿宋" w:eastAsia="仿宋" w:hAnsi="仿宋" w:cs="仿宋" w:hint="eastAsia"/>
              </w:rPr>
              <w:t>企业荣誉</w:t>
            </w:r>
          </w:p>
        </w:tc>
        <w:tc>
          <w:tcPr>
            <w:tcW w:w="713" w:type="dxa"/>
            <w:vAlign w:val="center"/>
          </w:tcPr>
          <w:p w:rsidR="00E03F73" w:rsidRDefault="000A0559">
            <w:pPr>
              <w:tabs>
                <w:tab w:val="left" w:pos="0"/>
              </w:tabs>
              <w:adjustRightInd w:val="0"/>
              <w:snapToGrid w:val="0"/>
              <w:spacing w:line="280" w:lineRule="exact"/>
              <w:jc w:val="center"/>
              <w:rPr>
                <w:rFonts w:ascii="仿宋" w:eastAsia="仿宋" w:hAnsi="仿宋" w:cs="仿宋"/>
              </w:rPr>
            </w:pPr>
            <w:r>
              <w:rPr>
                <w:rFonts w:ascii="仿宋" w:eastAsia="仿宋" w:hAnsi="仿宋" w:cs="仿宋" w:hint="eastAsia"/>
              </w:rPr>
              <w:t>1</w:t>
            </w:r>
            <w:r>
              <w:rPr>
                <w:rFonts w:ascii="仿宋" w:eastAsia="仿宋" w:hAnsi="仿宋" w:cs="仿宋"/>
              </w:rPr>
              <w:t>0</w:t>
            </w:r>
            <w:r>
              <w:rPr>
                <w:rFonts w:ascii="仿宋" w:eastAsia="仿宋" w:hAnsi="仿宋" w:cs="仿宋" w:hint="eastAsia"/>
              </w:rPr>
              <w:t>分</w:t>
            </w:r>
          </w:p>
        </w:tc>
        <w:tc>
          <w:tcPr>
            <w:tcW w:w="6085" w:type="dxa"/>
            <w:vAlign w:val="center"/>
          </w:tcPr>
          <w:p w:rsidR="00E03F73" w:rsidRDefault="000A0559">
            <w:pPr>
              <w:tabs>
                <w:tab w:val="left" w:pos="0"/>
              </w:tabs>
              <w:adjustRightInd w:val="0"/>
              <w:snapToGrid w:val="0"/>
              <w:spacing w:line="280" w:lineRule="exact"/>
              <w:rPr>
                <w:rFonts w:ascii="仿宋" w:eastAsia="仿宋" w:hAnsi="仿宋" w:cs="仿宋"/>
                <w:bCs/>
              </w:rPr>
            </w:pPr>
            <w:r>
              <w:rPr>
                <w:rFonts w:ascii="仿宋" w:eastAsia="仿宋" w:hAnsi="仿宋" w:cs="仿宋" w:hint="eastAsia"/>
                <w:bCs/>
              </w:rPr>
              <w:t>1</w:t>
            </w:r>
            <w:r>
              <w:rPr>
                <w:rFonts w:ascii="仿宋" w:eastAsia="仿宋" w:hAnsi="仿宋" w:cs="仿宋" w:hint="eastAsia"/>
                <w:bCs/>
              </w:rPr>
              <w:t>、</w:t>
            </w:r>
            <w:r>
              <w:rPr>
                <w:rFonts w:ascii="仿宋" w:eastAsia="仿宋" w:hAnsi="仿宋" w:cs="仿宋" w:hint="eastAsia"/>
                <w:bCs/>
              </w:rPr>
              <w:t>20</w:t>
            </w:r>
            <w:r>
              <w:rPr>
                <w:rFonts w:ascii="仿宋" w:eastAsia="仿宋" w:hAnsi="仿宋" w:cs="仿宋"/>
                <w:bCs/>
              </w:rPr>
              <w:t>20</w:t>
            </w:r>
            <w:r>
              <w:rPr>
                <w:rFonts w:ascii="仿宋" w:eastAsia="仿宋" w:hAnsi="仿宋" w:cs="仿宋" w:hint="eastAsia"/>
                <w:bCs/>
              </w:rPr>
              <w:t>年</w:t>
            </w:r>
            <w:r>
              <w:rPr>
                <w:rFonts w:ascii="仿宋" w:eastAsia="仿宋" w:hAnsi="仿宋" w:cs="仿宋" w:hint="eastAsia"/>
                <w:bCs/>
              </w:rPr>
              <w:t>1</w:t>
            </w:r>
            <w:r>
              <w:rPr>
                <w:rFonts w:ascii="仿宋" w:eastAsia="仿宋" w:hAnsi="仿宋" w:cs="仿宋" w:hint="eastAsia"/>
                <w:bCs/>
              </w:rPr>
              <w:t>月</w:t>
            </w:r>
            <w:r>
              <w:rPr>
                <w:rFonts w:ascii="仿宋" w:eastAsia="仿宋" w:hAnsi="仿宋" w:cs="仿宋" w:hint="eastAsia"/>
                <w:bCs/>
              </w:rPr>
              <w:t>1</w:t>
            </w:r>
            <w:r>
              <w:rPr>
                <w:rFonts w:ascii="仿宋" w:eastAsia="仿宋" w:hAnsi="仿宋" w:cs="仿宋" w:hint="eastAsia"/>
                <w:bCs/>
              </w:rPr>
              <w:t>日以来，投标人获得省级及以上造价类先进或优秀单位计</w:t>
            </w:r>
            <w:r>
              <w:rPr>
                <w:rFonts w:ascii="仿宋" w:eastAsia="仿宋" w:hAnsi="仿宋" w:cs="仿宋"/>
                <w:bCs/>
              </w:rPr>
              <w:t>5</w:t>
            </w:r>
            <w:r>
              <w:rPr>
                <w:rFonts w:ascii="仿宋" w:eastAsia="仿宋" w:hAnsi="仿宋" w:cs="仿宋" w:hint="eastAsia"/>
                <w:bCs/>
              </w:rPr>
              <w:t>分。（本项须提供表彰文件的复印件及核查网址，否则不计分）</w:t>
            </w:r>
          </w:p>
          <w:p w:rsidR="00E03F73" w:rsidRDefault="000A0559">
            <w:pPr>
              <w:tabs>
                <w:tab w:val="left" w:pos="0"/>
              </w:tabs>
              <w:adjustRightInd w:val="0"/>
              <w:snapToGrid w:val="0"/>
              <w:spacing w:line="280" w:lineRule="exact"/>
              <w:rPr>
                <w:rFonts w:eastAsia="仿宋_GB2312"/>
                <w:sz w:val="24"/>
              </w:rPr>
            </w:pPr>
            <w:r>
              <w:rPr>
                <w:rFonts w:ascii="仿宋" w:eastAsia="仿宋" w:hAnsi="仿宋" w:cs="仿宋" w:hint="eastAsia"/>
                <w:bCs/>
              </w:rPr>
              <w:t>2</w:t>
            </w:r>
            <w:r>
              <w:rPr>
                <w:rFonts w:ascii="仿宋" w:eastAsia="仿宋" w:hAnsi="仿宋" w:cs="仿宋" w:hint="eastAsia"/>
                <w:bCs/>
              </w:rPr>
              <w:t>、</w:t>
            </w:r>
            <w:r>
              <w:rPr>
                <w:rFonts w:ascii="仿宋" w:eastAsia="仿宋" w:hAnsi="仿宋" w:cs="仿宋"/>
                <w:bCs/>
              </w:rPr>
              <w:t>2020</w:t>
            </w:r>
            <w:r>
              <w:rPr>
                <w:rFonts w:ascii="仿宋" w:eastAsia="仿宋" w:hAnsi="仿宋" w:cs="仿宋" w:hint="eastAsia"/>
                <w:bCs/>
              </w:rPr>
              <w:t>年</w:t>
            </w:r>
            <w:r>
              <w:rPr>
                <w:rFonts w:ascii="仿宋" w:eastAsia="仿宋" w:hAnsi="仿宋" w:cs="仿宋" w:hint="eastAsia"/>
                <w:bCs/>
              </w:rPr>
              <w:t>1</w:t>
            </w:r>
            <w:r>
              <w:rPr>
                <w:rFonts w:ascii="仿宋" w:eastAsia="仿宋" w:hAnsi="仿宋" w:cs="仿宋" w:hint="eastAsia"/>
                <w:bCs/>
              </w:rPr>
              <w:t>月</w:t>
            </w:r>
            <w:r>
              <w:rPr>
                <w:rFonts w:ascii="仿宋" w:eastAsia="仿宋" w:hAnsi="仿宋" w:cs="仿宋" w:hint="eastAsia"/>
                <w:bCs/>
              </w:rPr>
              <w:t>1</w:t>
            </w:r>
            <w:r>
              <w:rPr>
                <w:rFonts w:ascii="仿宋" w:eastAsia="仿宋" w:hAnsi="仿宋" w:cs="仿宋" w:hint="eastAsia"/>
                <w:bCs/>
              </w:rPr>
              <w:t>日以来，拟任现场项目负责人获得过省级及以上造价类先进或优秀荣誉的计</w:t>
            </w:r>
            <w:r>
              <w:rPr>
                <w:rFonts w:ascii="仿宋" w:eastAsia="仿宋" w:hAnsi="仿宋" w:cs="仿宋" w:hint="eastAsia"/>
                <w:bCs/>
              </w:rPr>
              <w:t>5</w:t>
            </w:r>
            <w:r>
              <w:rPr>
                <w:rFonts w:ascii="仿宋" w:eastAsia="仿宋" w:hAnsi="仿宋" w:cs="仿宋" w:hint="eastAsia"/>
                <w:bCs/>
              </w:rPr>
              <w:t>分；项目负责人获得市级造价类先进或优秀荣誉的计</w:t>
            </w:r>
            <w:r>
              <w:rPr>
                <w:rFonts w:ascii="仿宋" w:eastAsia="仿宋" w:hAnsi="仿宋" w:cs="仿宋" w:hint="eastAsia"/>
                <w:bCs/>
              </w:rPr>
              <w:t>3</w:t>
            </w:r>
            <w:r>
              <w:rPr>
                <w:rFonts w:ascii="仿宋" w:eastAsia="仿宋" w:hAnsi="仿宋" w:cs="仿宋" w:hint="eastAsia"/>
                <w:bCs/>
              </w:rPr>
              <w:t>分。（本项须提供表彰文件的复印件及核查网址，否则不计分）</w:t>
            </w:r>
          </w:p>
        </w:tc>
      </w:tr>
      <w:tr w:rsidR="00E03F73">
        <w:trPr>
          <w:trHeight w:val="746"/>
          <w:jc w:val="center"/>
        </w:trPr>
        <w:tc>
          <w:tcPr>
            <w:tcW w:w="1273" w:type="dxa"/>
            <w:vMerge/>
            <w:vAlign w:val="center"/>
          </w:tcPr>
          <w:p w:rsidR="00E03F73" w:rsidRDefault="00E03F73">
            <w:pPr>
              <w:tabs>
                <w:tab w:val="left" w:pos="0"/>
              </w:tabs>
              <w:adjustRightInd w:val="0"/>
              <w:snapToGrid w:val="0"/>
              <w:spacing w:line="280" w:lineRule="exact"/>
              <w:ind w:firstLineChars="50" w:firstLine="105"/>
              <w:rPr>
                <w:rFonts w:ascii="仿宋" w:eastAsia="仿宋" w:hAnsi="仿宋" w:cs="仿宋"/>
                <w:bCs/>
              </w:rPr>
            </w:pPr>
          </w:p>
        </w:tc>
        <w:tc>
          <w:tcPr>
            <w:tcW w:w="1189" w:type="dxa"/>
            <w:vAlign w:val="center"/>
          </w:tcPr>
          <w:p w:rsidR="00E03F73" w:rsidRDefault="000A0559">
            <w:pPr>
              <w:tabs>
                <w:tab w:val="left" w:pos="0"/>
              </w:tabs>
              <w:adjustRightInd w:val="0"/>
              <w:snapToGrid w:val="0"/>
              <w:spacing w:line="280" w:lineRule="exact"/>
              <w:jc w:val="center"/>
              <w:rPr>
                <w:rFonts w:ascii="仿宋" w:eastAsia="仿宋" w:hAnsi="仿宋" w:cs="仿宋"/>
                <w:bCs/>
              </w:rPr>
            </w:pPr>
            <w:r>
              <w:rPr>
                <w:rFonts w:ascii="仿宋" w:eastAsia="仿宋" w:hAnsi="仿宋" w:cs="仿宋" w:hint="eastAsia"/>
                <w:bCs/>
              </w:rPr>
              <w:t>投标文件编制</w:t>
            </w:r>
          </w:p>
        </w:tc>
        <w:tc>
          <w:tcPr>
            <w:tcW w:w="713" w:type="dxa"/>
            <w:vAlign w:val="center"/>
          </w:tcPr>
          <w:p w:rsidR="00E03F73" w:rsidRDefault="000A0559">
            <w:pPr>
              <w:tabs>
                <w:tab w:val="left" w:pos="0"/>
              </w:tabs>
              <w:adjustRightInd w:val="0"/>
              <w:snapToGrid w:val="0"/>
              <w:spacing w:line="280" w:lineRule="exact"/>
              <w:jc w:val="center"/>
              <w:rPr>
                <w:rFonts w:ascii="仿宋" w:eastAsia="仿宋" w:hAnsi="仿宋" w:cs="仿宋"/>
                <w:bCs/>
              </w:rPr>
            </w:pPr>
            <w:r>
              <w:rPr>
                <w:rFonts w:ascii="仿宋" w:eastAsia="仿宋" w:hAnsi="仿宋" w:cs="仿宋"/>
              </w:rPr>
              <w:t>10</w:t>
            </w:r>
            <w:r>
              <w:rPr>
                <w:rFonts w:ascii="仿宋" w:eastAsia="仿宋" w:hAnsi="仿宋" w:cs="仿宋" w:hint="eastAsia"/>
              </w:rPr>
              <w:t>分</w:t>
            </w:r>
          </w:p>
        </w:tc>
        <w:tc>
          <w:tcPr>
            <w:tcW w:w="6085" w:type="dxa"/>
            <w:vAlign w:val="center"/>
          </w:tcPr>
          <w:p w:rsidR="00E03F73" w:rsidRDefault="000A0559">
            <w:pPr>
              <w:tabs>
                <w:tab w:val="left" w:pos="0"/>
              </w:tabs>
              <w:adjustRightInd w:val="0"/>
              <w:snapToGrid w:val="0"/>
              <w:spacing w:line="280" w:lineRule="exact"/>
              <w:jc w:val="left"/>
              <w:rPr>
                <w:rFonts w:ascii="仿宋" w:eastAsia="仿宋" w:hAnsi="仿宋" w:cs="仿宋"/>
                <w:bCs/>
              </w:rPr>
            </w:pPr>
            <w:r>
              <w:rPr>
                <w:rFonts w:ascii="仿宋" w:eastAsia="仿宋" w:hAnsi="仿宋" w:cs="仿宋" w:hint="eastAsia"/>
                <w:bCs/>
              </w:rPr>
              <w:t>投标文件按招标文件规定的格式、顺序编制，有目录、编页码，胶装成册，书面整洁无涂改，没有缺漏项，价格计算准确的，计</w:t>
            </w:r>
            <w:r>
              <w:rPr>
                <w:rFonts w:ascii="仿宋" w:eastAsia="仿宋" w:hAnsi="仿宋" w:cs="仿宋"/>
                <w:bCs/>
              </w:rPr>
              <w:t>10</w:t>
            </w:r>
            <w:r>
              <w:rPr>
                <w:rFonts w:ascii="仿宋" w:eastAsia="仿宋" w:hAnsi="仿宋" w:cs="仿宋" w:hint="eastAsia"/>
                <w:bCs/>
              </w:rPr>
              <w:t>分。不符合要求的，每处扣</w:t>
            </w:r>
            <w:r>
              <w:rPr>
                <w:rFonts w:ascii="仿宋" w:eastAsia="仿宋" w:hAnsi="仿宋" w:cs="仿宋" w:hint="eastAsia"/>
                <w:bCs/>
              </w:rPr>
              <w:t>1</w:t>
            </w:r>
            <w:r>
              <w:rPr>
                <w:rFonts w:ascii="仿宋" w:eastAsia="仿宋" w:hAnsi="仿宋" w:cs="仿宋" w:hint="eastAsia"/>
                <w:bCs/>
              </w:rPr>
              <w:t>分，扣完为止。</w:t>
            </w:r>
          </w:p>
        </w:tc>
      </w:tr>
    </w:tbl>
    <w:p w:rsidR="00E03F73" w:rsidRDefault="00E03F73">
      <w:pPr>
        <w:spacing w:line="480" w:lineRule="exact"/>
      </w:pPr>
    </w:p>
    <w:p w:rsidR="00E03F73" w:rsidRDefault="00E03F73">
      <w:pPr>
        <w:pStyle w:val="a9"/>
        <w:spacing w:before="200" w:after="120" w:line="480" w:lineRule="exact"/>
        <w:ind w:firstLineChars="900" w:firstLine="2891"/>
        <w:jc w:val="both"/>
        <w:rPr>
          <w:rFonts w:ascii="仿宋" w:eastAsia="仿宋" w:hAnsi="仿宋" w:cs="仿宋"/>
        </w:rPr>
      </w:pPr>
    </w:p>
    <w:p w:rsidR="00E03F73" w:rsidRDefault="00E03F73">
      <w:pPr>
        <w:spacing w:line="480" w:lineRule="exact"/>
        <w:jc w:val="center"/>
        <w:rPr>
          <w:rFonts w:asciiTheme="minorHAnsi" w:eastAsia="黑体" w:hAnsiTheme="minorHAnsi" w:cstheme="minorBidi"/>
          <w:b/>
          <w:spacing w:val="20"/>
          <w:kern w:val="44"/>
          <w:sz w:val="40"/>
          <w:szCs w:val="44"/>
        </w:rPr>
      </w:pPr>
    </w:p>
    <w:p w:rsidR="00E03F73" w:rsidRDefault="00E03F73">
      <w:pPr>
        <w:widowControl/>
        <w:shd w:val="clear" w:color="auto" w:fill="FFFFFF"/>
        <w:spacing w:before="150" w:line="480" w:lineRule="exact"/>
        <w:ind w:firstLineChars="800" w:firstLine="2570"/>
        <w:rPr>
          <w:rFonts w:ascii="仿宋" w:eastAsia="仿宋" w:hAnsi="仿宋"/>
          <w:b/>
          <w:kern w:val="0"/>
          <w:sz w:val="32"/>
          <w:szCs w:val="32"/>
        </w:rPr>
      </w:pPr>
    </w:p>
    <w:p w:rsidR="00E03F73" w:rsidRDefault="00E03F73">
      <w:pPr>
        <w:widowControl/>
        <w:shd w:val="clear" w:color="auto" w:fill="FFFFFF"/>
        <w:spacing w:before="150" w:line="480" w:lineRule="exact"/>
        <w:ind w:firstLineChars="800" w:firstLine="2570"/>
        <w:rPr>
          <w:rFonts w:ascii="仿宋" w:eastAsia="仿宋" w:hAnsi="仿宋"/>
          <w:b/>
          <w:kern w:val="0"/>
          <w:sz w:val="32"/>
          <w:szCs w:val="32"/>
        </w:rPr>
      </w:pPr>
    </w:p>
    <w:p w:rsidR="00E03F73" w:rsidRDefault="00E03F73">
      <w:pPr>
        <w:widowControl/>
        <w:shd w:val="clear" w:color="auto" w:fill="FFFFFF"/>
        <w:spacing w:before="150" w:line="480" w:lineRule="exact"/>
        <w:ind w:firstLineChars="800" w:firstLine="2570"/>
        <w:rPr>
          <w:rFonts w:ascii="仿宋" w:eastAsia="仿宋" w:hAnsi="仿宋"/>
          <w:b/>
          <w:kern w:val="0"/>
          <w:sz w:val="32"/>
          <w:szCs w:val="32"/>
        </w:rPr>
      </w:pPr>
    </w:p>
    <w:p w:rsidR="00E03F73" w:rsidRDefault="00E03F73">
      <w:pPr>
        <w:widowControl/>
        <w:shd w:val="clear" w:color="auto" w:fill="FFFFFF"/>
        <w:spacing w:before="150" w:line="480" w:lineRule="exact"/>
        <w:ind w:firstLineChars="800" w:firstLine="2570"/>
        <w:rPr>
          <w:rFonts w:ascii="仿宋" w:eastAsia="仿宋" w:hAnsi="仿宋"/>
          <w:b/>
          <w:kern w:val="0"/>
          <w:sz w:val="32"/>
          <w:szCs w:val="32"/>
        </w:rPr>
      </w:pPr>
    </w:p>
    <w:p w:rsidR="00E03F73" w:rsidRDefault="00E03F73">
      <w:pPr>
        <w:widowControl/>
        <w:shd w:val="clear" w:color="auto" w:fill="FFFFFF"/>
        <w:spacing w:before="150" w:line="480" w:lineRule="exact"/>
        <w:ind w:firstLineChars="500" w:firstLine="1606"/>
        <w:rPr>
          <w:rFonts w:ascii="仿宋" w:eastAsia="仿宋" w:hAnsi="仿宋"/>
          <w:b/>
          <w:kern w:val="0"/>
          <w:sz w:val="32"/>
          <w:szCs w:val="32"/>
        </w:rPr>
      </w:pPr>
    </w:p>
    <w:p w:rsidR="00E03F73" w:rsidRDefault="000A0559">
      <w:pPr>
        <w:widowControl/>
        <w:shd w:val="clear" w:color="auto" w:fill="FFFFFF"/>
        <w:spacing w:before="150" w:line="480" w:lineRule="exact"/>
        <w:ind w:firstLineChars="600" w:firstLine="1928"/>
        <w:rPr>
          <w:rFonts w:ascii="仿宋" w:eastAsia="仿宋" w:hAnsi="仿宋"/>
          <w:b/>
          <w:kern w:val="0"/>
          <w:sz w:val="32"/>
          <w:szCs w:val="32"/>
        </w:rPr>
      </w:pPr>
      <w:r>
        <w:rPr>
          <w:rFonts w:ascii="仿宋" w:eastAsia="仿宋" w:hAnsi="仿宋" w:hint="eastAsia"/>
          <w:b/>
          <w:kern w:val="0"/>
          <w:sz w:val="32"/>
          <w:szCs w:val="32"/>
        </w:rPr>
        <w:t>第六章</w:t>
      </w:r>
      <w:r>
        <w:rPr>
          <w:rFonts w:ascii="仿宋" w:eastAsia="仿宋" w:hAnsi="仿宋" w:hint="eastAsia"/>
          <w:b/>
          <w:kern w:val="0"/>
          <w:sz w:val="32"/>
          <w:szCs w:val="32"/>
        </w:rPr>
        <w:t xml:space="preserve"> </w:t>
      </w:r>
      <w:r>
        <w:rPr>
          <w:rFonts w:ascii="仿宋" w:eastAsia="仿宋" w:hAnsi="仿宋" w:hint="eastAsia"/>
          <w:b/>
          <w:kern w:val="0"/>
          <w:sz w:val="32"/>
          <w:szCs w:val="32"/>
        </w:rPr>
        <w:t>建设工程造价咨询合同</w:t>
      </w:r>
    </w:p>
    <w:p w:rsidR="00E03F73" w:rsidRDefault="00E03F73">
      <w:pPr>
        <w:spacing w:line="480" w:lineRule="exact"/>
        <w:rPr>
          <w:rFonts w:asciiTheme="minorHAnsi" w:eastAsiaTheme="minorEastAsia" w:hAnsiTheme="minorHAnsi" w:cstheme="minorBidi"/>
          <w:bCs/>
          <w:kern w:val="44"/>
          <w:szCs w:val="44"/>
        </w:rPr>
      </w:pPr>
    </w:p>
    <w:p w:rsidR="00E03F73" w:rsidRDefault="000A0559">
      <w:pPr>
        <w:spacing w:line="400" w:lineRule="exact"/>
        <w:rPr>
          <w:rFonts w:ascii="仿宋" w:eastAsia="仿宋" w:hAnsi="仿宋" w:cs="仿宋"/>
          <w:sz w:val="24"/>
          <w:szCs w:val="24"/>
        </w:rPr>
      </w:pPr>
      <w:r>
        <w:rPr>
          <w:rFonts w:ascii="仿宋" w:eastAsia="仿宋" w:hAnsi="仿宋" w:cs="仿宋" w:hint="eastAsia"/>
          <w:sz w:val="24"/>
          <w:szCs w:val="24"/>
        </w:rPr>
        <w:t>委托方</w:t>
      </w:r>
      <w:r>
        <w:rPr>
          <w:rFonts w:ascii="仿宋" w:eastAsia="仿宋" w:hAnsi="仿宋" w:cs="仿宋" w:hint="eastAsia"/>
          <w:sz w:val="24"/>
          <w:szCs w:val="24"/>
        </w:rPr>
        <w:t>(</w:t>
      </w:r>
      <w:r>
        <w:rPr>
          <w:rFonts w:ascii="仿宋" w:eastAsia="仿宋" w:hAnsi="仿宋" w:cs="仿宋" w:hint="eastAsia"/>
          <w:sz w:val="24"/>
          <w:szCs w:val="24"/>
        </w:rPr>
        <w:t>甲方</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 xml:space="preserve"> </w:t>
      </w:r>
    </w:p>
    <w:p w:rsidR="00E03F73" w:rsidRDefault="000A0559">
      <w:pPr>
        <w:spacing w:line="400" w:lineRule="exact"/>
        <w:rPr>
          <w:rFonts w:ascii="仿宋" w:eastAsia="仿宋" w:hAnsi="仿宋" w:cs="仿宋"/>
          <w:sz w:val="24"/>
          <w:szCs w:val="24"/>
        </w:rPr>
      </w:pPr>
      <w:r>
        <w:rPr>
          <w:rFonts w:ascii="仿宋" w:eastAsia="仿宋" w:hAnsi="仿宋" w:cs="仿宋" w:hint="eastAsia"/>
          <w:sz w:val="24"/>
          <w:szCs w:val="24"/>
        </w:rPr>
        <w:t>受托方</w:t>
      </w:r>
      <w:r>
        <w:rPr>
          <w:rFonts w:ascii="仿宋" w:eastAsia="仿宋" w:hAnsi="仿宋" w:cs="仿宋" w:hint="eastAsia"/>
          <w:sz w:val="24"/>
          <w:szCs w:val="24"/>
        </w:rPr>
        <w:t>(</w:t>
      </w:r>
      <w:r>
        <w:rPr>
          <w:rFonts w:ascii="仿宋" w:eastAsia="仿宋" w:hAnsi="仿宋" w:cs="仿宋" w:hint="eastAsia"/>
          <w:sz w:val="24"/>
          <w:szCs w:val="24"/>
        </w:rPr>
        <w:t>乙方</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 xml:space="preserve"> </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为了合理确定和有效控制工程建设造价，提高投资效益，维护建设各方的合法权益，根据《中华人民共和国民法典》、《中华人民共和国建筑法》和其他有关法律、法规，经双方协商一致，签订本合同。</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一、甲方委托乙方建设项目提供建设工程造价咨询服务：</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项目名称：</w:t>
      </w:r>
      <w:r>
        <w:rPr>
          <w:rFonts w:ascii="仿宋" w:eastAsia="仿宋" w:hAnsi="仿宋" w:cs="仿宋" w:hint="eastAsia"/>
          <w:sz w:val="24"/>
          <w:szCs w:val="24"/>
        </w:rPr>
        <w:t xml:space="preserve"> </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服务范围：</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二、甲方的权利与义务：</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有权向乙方咨询与委托项目有关的工作情况，并索取相应的咨询服务成果文件。</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对乙方就委托项目在编制时提出的争议问题做出解释或提出处理意见。</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按乙方提交所需资料的清单</w:t>
      </w:r>
      <w:r>
        <w:rPr>
          <w:rFonts w:ascii="仿宋" w:eastAsia="仿宋" w:hAnsi="仿宋" w:cs="仿宋" w:hint="eastAsia"/>
          <w:sz w:val="24"/>
          <w:szCs w:val="24"/>
        </w:rPr>
        <w:t>,</w:t>
      </w:r>
      <w:r>
        <w:rPr>
          <w:rFonts w:ascii="仿宋" w:eastAsia="仿宋" w:hAnsi="仿宋" w:cs="仿宋" w:hint="eastAsia"/>
          <w:sz w:val="24"/>
          <w:szCs w:val="24"/>
        </w:rPr>
        <w:t>及时提供咨询服务所需的全部施工图纸及其他的技术资料，并对资料的合法性、真实性和完整性进行审核。</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如实介绍委托项目的建设情况，为乙方咨询服务人员提供必要的工作方便。</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确定专人作为咨询服务联络人。</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为乙方的工作开展提供必要的工作条件和相应配合。</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按照约定条件向乙方支付咨询服务费用。</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应正确使用咨询服务成果文件，由于使用不当所造成的后果，与乙方无关。</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四、乙方的权利与责任：</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（一）权利</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向甲方索取与委托项目有关的全部施工图纸及其他的技术资料。</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要求甲方就委</w:t>
      </w:r>
      <w:r>
        <w:rPr>
          <w:rFonts w:ascii="仿宋" w:eastAsia="仿宋" w:hAnsi="仿宋" w:cs="仿宋" w:hint="eastAsia"/>
          <w:sz w:val="24"/>
          <w:szCs w:val="24"/>
        </w:rPr>
        <w:t>托项目在审核时存在的争议问题做出解释和补充相关资料。</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对委托项目进行审核时，有权勘察工程现场及调查取证。</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要求甲方在工作进展中提供必要的配合。</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（二）责任</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须按有关规定及甲方的要求，遵循客观、公正、合法、独立的原则，应用合理技能，维护各方合法权益，认真、细致地做好委托项目的编制工作。</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不得泄漏与本合同委托项目有关的保密资料。</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按要求控制委托项目的审核进度和质量。</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违反有关规定，故意或因重大过失造成所审核的咨询服务成果文件有错，致使甲方遭受损失时，须依法承担相应的赔偿责任。</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不得接受其他各方与委托项目有关的咨询服务。</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五、咨询费用及其支付方式：</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乙方交付相应的咨询服务成果文件</w:t>
      </w:r>
      <w:r>
        <w:rPr>
          <w:rFonts w:ascii="仿宋" w:eastAsia="仿宋" w:hAnsi="仿宋" w:cs="仿宋" w:hint="eastAsia"/>
          <w:sz w:val="24"/>
          <w:szCs w:val="24"/>
        </w:rPr>
        <w:t>,</w:t>
      </w:r>
      <w:r>
        <w:rPr>
          <w:rFonts w:ascii="仿宋" w:eastAsia="仿宋" w:hAnsi="仿宋" w:cs="仿宋" w:hint="eastAsia"/>
          <w:sz w:val="24"/>
          <w:szCs w:val="24"/>
        </w:rPr>
        <w:t>并配合采购方完成湖南省财政投资评审中心复审工作后，甲方一次性付清。甲方支付咨询费前，乙方应开具与应付金额等额的正规发票，否则，甲方有权拒付相应款项。</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六、合同时效：</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本合同自签订之日起生效。</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乙方应按期提交咨询服务成果文件，如因甲方原因及不可预见因素，影响咨询报告的如期完成，双方可另行商定提交咨询服务成果文件的时间。</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双方完成工作，付清费用后，本合同自动终止。</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七、违约责任：</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合同订立</w:t>
      </w:r>
      <w:r>
        <w:rPr>
          <w:rFonts w:ascii="仿宋" w:eastAsia="仿宋" w:hAnsi="仿宋" w:cs="仿宋" w:hint="eastAsia"/>
          <w:sz w:val="24"/>
          <w:szCs w:val="24"/>
        </w:rPr>
        <w:t>双方必须严格履行合同约定的条款。</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如乙方出具的咨询服务成果文件，报经甲方复核有重大误差和不符合约定要求的，甲方有权按规定扣减相应的咨询费。</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甲、乙双方应本着友好协商的原则，妥善处理合同履行过程中的争议问题。如发生争议无法协商，双方均同意提交甲方住所地法院即长沙市雨花区人民法院提起诉讼。</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八、附则：</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本合同未尽事宜，甲、乙双方可另行协商或签订补充协议，所达成的一致意见或协议与本合同具有同等效力。</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本合同经双方签字盖章后生效，一式</w:t>
      </w:r>
      <w:r>
        <w:rPr>
          <w:rFonts w:ascii="仿宋" w:eastAsia="仿宋" w:hAnsi="仿宋" w:cs="仿宋" w:hint="eastAsia"/>
          <w:sz w:val="24"/>
          <w:szCs w:val="24"/>
        </w:rPr>
        <w:t xml:space="preserve">  </w:t>
      </w:r>
      <w:r>
        <w:rPr>
          <w:rFonts w:ascii="仿宋" w:eastAsia="仿宋" w:hAnsi="仿宋" w:cs="仿宋" w:hint="eastAsia"/>
          <w:sz w:val="24"/>
          <w:szCs w:val="24"/>
        </w:rPr>
        <w:t>份，双方各执</w:t>
      </w:r>
      <w:r>
        <w:rPr>
          <w:rFonts w:ascii="仿宋" w:eastAsia="仿宋" w:hAnsi="仿宋" w:cs="仿宋" w:hint="eastAsia"/>
          <w:sz w:val="24"/>
          <w:szCs w:val="24"/>
        </w:rPr>
        <w:t xml:space="preserve">  </w:t>
      </w:r>
      <w:r>
        <w:rPr>
          <w:rFonts w:ascii="仿宋" w:eastAsia="仿宋" w:hAnsi="仿宋" w:cs="仿宋" w:hint="eastAsia"/>
          <w:sz w:val="24"/>
          <w:szCs w:val="24"/>
        </w:rPr>
        <w:t>份。</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有关说明事项：</w:t>
      </w:r>
    </w:p>
    <w:p w:rsidR="00E03F73" w:rsidRDefault="00E03F73">
      <w:pPr>
        <w:spacing w:line="400" w:lineRule="exact"/>
        <w:rPr>
          <w:rFonts w:ascii="仿宋" w:eastAsia="仿宋" w:hAnsi="仿宋" w:cs="仿宋"/>
          <w:b/>
          <w:kern w:val="44"/>
          <w:sz w:val="24"/>
          <w:szCs w:val="24"/>
        </w:rPr>
      </w:pP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甲方（盖章）：</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乙方（盖章）：</w:t>
      </w:r>
      <w:r>
        <w:rPr>
          <w:rFonts w:ascii="仿宋" w:eastAsia="仿宋" w:hAnsi="仿宋" w:cs="仿宋" w:hint="eastAsia"/>
          <w:sz w:val="24"/>
          <w:szCs w:val="24"/>
        </w:rPr>
        <w:t xml:space="preserve">          </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地址：</w:t>
      </w:r>
      <w:r>
        <w:rPr>
          <w:rFonts w:ascii="仿宋" w:eastAsia="仿宋" w:hAnsi="仿宋" w:cs="仿宋" w:hint="eastAsia"/>
          <w:sz w:val="24"/>
          <w:szCs w:val="24"/>
        </w:rPr>
        <w:t xml:space="preserve">                       </w:t>
      </w:r>
      <w:r>
        <w:rPr>
          <w:rFonts w:ascii="仿宋" w:eastAsia="仿宋" w:hAnsi="仿宋" w:cs="仿宋" w:hint="eastAsia"/>
          <w:sz w:val="24"/>
          <w:szCs w:val="24"/>
        </w:rPr>
        <w:t>地址：</w:t>
      </w:r>
      <w:r>
        <w:rPr>
          <w:rFonts w:ascii="仿宋" w:eastAsia="仿宋" w:hAnsi="仿宋" w:cs="仿宋" w:hint="eastAsia"/>
          <w:sz w:val="24"/>
          <w:szCs w:val="24"/>
        </w:rPr>
        <w:t xml:space="preserve">                    </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法定代表人：</w:t>
      </w:r>
      <w:r>
        <w:rPr>
          <w:rFonts w:ascii="仿宋" w:eastAsia="仿宋" w:hAnsi="仿宋" w:cs="仿宋" w:hint="eastAsia"/>
          <w:sz w:val="24"/>
          <w:szCs w:val="24"/>
        </w:rPr>
        <w:t xml:space="preserve">                 </w:t>
      </w:r>
      <w:r>
        <w:rPr>
          <w:rFonts w:ascii="仿宋" w:eastAsia="仿宋" w:hAnsi="仿宋" w:cs="仿宋" w:hint="eastAsia"/>
          <w:sz w:val="24"/>
          <w:szCs w:val="24"/>
        </w:rPr>
        <w:t>法定代表人：</w:t>
      </w:r>
      <w:r>
        <w:rPr>
          <w:rFonts w:ascii="仿宋" w:eastAsia="仿宋" w:hAnsi="仿宋" w:cs="仿宋" w:hint="eastAsia"/>
          <w:sz w:val="24"/>
          <w:szCs w:val="24"/>
        </w:rPr>
        <w:t xml:space="preserve">             </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委托代理人：</w:t>
      </w:r>
      <w:r>
        <w:rPr>
          <w:rFonts w:ascii="仿宋" w:eastAsia="仿宋" w:hAnsi="仿宋" w:cs="仿宋" w:hint="eastAsia"/>
          <w:sz w:val="24"/>
          <w:szCs w:val="24"/>
        </w:rPr>
        <w:t xml:space="preserve">                 </w:t>
      </w:r>
      <w:r>
        <w:rPr>
          <w:rFonts w:ascii="仿宋" w:eastAsia="仿宋" w:hAnsi="仿宋" w:cs="仿宋" w:hint="eastAsia"/>
          <w:sz w:val="24"/>
          <w:szCs w:val="24"/>
        </w:rPr>
        <w:t>委托代理人：</w:t>
      </w:r>
      <w:r>
        <w:rPr>
          <w:rFonts w:ascii="仿宋" w:eastAsia="仿宋" w:hAnsi="仿宋" w:cs="仿宋" w:hint="eastAsia"/>
          <w:sz w:val="24"/>
          <w:szCs w:val="24"/>
        </w:rPr>
        <w:t xml:space="preserve">             </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电话：</w:t>
      </w:r>
      <w:r>
        <w:rPr>
          <w:rFonts w:ascii="仿宋" w:eastAsia="仿宋" w:hAnsi="仿宋" w:cs="仿宋" w:hint="eastAsia"/>
          <w:sz w:val="24"/>
          <w:szCs w:val="24"/>
        </w:rPr>
        <w:t xml:space="preserve">                       </w:t>
      </w:r>
      <w:r>
        <w:rPr>
          <w:rFonts w:ascii="仿宋" w:eastAsia="仿宋" w:hAnsi="仿宋" w:cs="仿宋" w:hint="eastAsia"/>
          <w:sz w:val="24"/>
          <w:szCs w:val="24"/>
        </w:rPr>
        <w:t>电话：</w:t>
      </w:r>
      <w:r>
        <w:rPr>
          <w:rFonts w:ascii="仿宋" w:eastAsia="仿宋" w:hAnsi="仿宋" w:cs="仿宋" w:hint="eastAsia"/>
          <w:sz w:val="24"/>
          <w:szCs w:val="24"/>
        </w:rPr>
        <w:t xml:space="preserve">                  </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开户银行：</w:t>
      </w:r>
      <w:r>
        <w:rPr>
          <w:rFonts w:ascii="仿宋" w:eastAsia="仿宋" w:hAnsi="仿宋" w:cs="仿宋" w:hint="eastAsia"/>
          <w:sz w:val="24"/>
          <w:szCs w:val="24"/>
        </w:rPr>
        <w:t xml:space="preserve">                   </w:t>
      </w:r>
      <w:r>
        <w:rPr>
          <w:rFonts w:ascii="仿宋" w:eastAsia="仿宋" w:hAnsi="仿宋" w:cs="仿宋" w:hint="eastAsia"/>
          <w:sz w:val="24"/>
          <w:szCs w:val="24"/>
        </w:rPr>
        <w:t>开户银行：</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账号：</w:t>
      </w:r>
      <w:r>
        <w:rPr>
          <w:rFonts w:ascii="仿宋" w:eastAsia="仿宋" w:hAnsi="仿宋" w:cs="仿宋" w:hint="eastAsia"/>
          <w:sz w:val="24"/>
          <w:szCs w:val="24"/>
        </w:rPr>
        <w:t xml:space="preserve">                        </w:t>
      </w:r>
      <w:r>
        <w:rPr>
          <w:rFonts w:ascii="仿宋" w:eastAsia="仿宋" w:hAnsi="仿宋" w:cs="仿宋" w:hint="eastAsia"/>
          <w:sz w:val="24"/>
          <w:szCs w:val="24"/>
        </w:rPr>
        <w:t>账号：</w:t>
      </w:r>
      <w:r>
        <w:rPr>
          <w:rFonts w:ascii="仿宋" w:eastAsia="仿宋" w:hAnsi="仿宋" w:cs="仿宋" w:hint="eastAsia"/>
          <w:sz w:val="24"/>
          <w:szCs w:val="24"/>
        </w:rPr>
        <w:t xml:space="preserve">              </w:t>
      </w:r>
    </w:p>
    <w:p w:rsidR="00E03F73" w:rsidRDefault="00E03F73">
      <w:pPr>
        <w:spacing w:line="400" w:lineRule="exact"/>
        <w:ind w:firstLineChars="200" w:firstLine="480"/>
        <w:rPr>
          <w:rFonts w:ascii="仿宋" w:eastAsia="仿宋" w:hAnsi="仿宋" w:cs="仿宋"/>
          <w:sz w:val="24"/>
          <w:szCs w:val="24"/>
        </w:rPr>
      </w:pPr>
    </w:p>
    <w:p w:rsidR="00E03F73" w:rsidRDefault="000A055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kern w:val="44"/>
          <w:sz w:val="24"/>
          <w:szCs w:val="24"/>
        </w:rPr>
        <w:t xml:space="preserve">  </w:t>
      </w:r>
    </w:p>
    <w:p w:rsidR="00E03F73" w:rsidRDefault="00E03F73">
      <w:pPr>
        <w:pStyle w:val="a8"/>
        <w:shd w:val="clear" w:color="auto" w:fill="FFFFFF"/>
        <w:spacing w:before="150" w:beforeAutospacing="0" w:after="0" w:afterAutospacing="0" w:line="660" w:lineRule="exact"/>
        <w:ind w:firstLineChars="700" w:firstLine="2249"/>
        <w:jc w:val="both"/>
        <w:rPr>
          <w:rFonts w:ascii="仿宋" w:eastAsia="仿宋" w:hAnsi="仿宋" w:cs="仿宋"/>
          <w:b/>
          <w:bCs/>
          <w:sz w:val="32"/>
          <w:szCs w:val="32"/>
        </w:rPr>
      </w:pPr>
    </w:p>
    <w:p w:rsidR="00E03F73" w:rsidRDefault="000A0559">
      <w:pPr>
        <w:pStyle w:val="a8"/>
        <w:shd w:val="clear" w:color="auto" w:fill="FFFFFF"/>
        <w:spacing w:before="150" w:beforeAutospacing="0" w:after="0" w:afterAutospacing="0" w:line="660" w:lineRule="exact"/>
        <w:ind w:firstLineChars="700" w:firstLine="2249"/>
        <w:jc w:val="both"/>
        <w:rPr>
          <w:rFonts w:ascii="仿宋" w:eastAsia="仿宋" w:hAnsi="仿宋" w:cs="仿宋"/>
          <w:b/>
          <w:bCs/>
          <w:sz w:val="32"/>
          <w:szCs w:val="32"/>
        </w:rPr>
      </w:pPr>
      <w:r>
        <w:rPr>
          <w:rFonts w:ascii="仿宋" w:eastAsia="仿宋" w:hAnsi="仿宋" w:cs="仿宋" w:hint="eastAsia"/>
          <w:b/>
          <w:bCs/>
          <w:sz w:val="32"/>
          <w:szCs w:val="32"/>
        </w:rPr>
        <w:t>第七章</w:t>
      </w:r>
      <w:r>
        <w:rPr>
          <w:rFonts w:ascii="仿宋" w:eastAsia="仿宋" w:hAnsi="仿宋" w:cs="仿宋" w:hint="eastAsia"/>
          <w:b/>
          <w:bCs/>
          <w:sz w:val="32"/>
          <w:szCs w:val="32"/>
        </w:rPr>
        <w:t xml:space="preserve"> </w:t>
      </w:r>
      <w:r>
        <w:rPr>
          <w:rFonts w:ascii="仿宋" w:eastAsia="仿宋" w:hAnsi="仿宋" w:cs="仿宋" w:hint="eastAsia"/>
          <w:b/>
          <w:bCs/>
          <w:sz w:val="32"/>
          <w:szCs w:val="32"/>
        </w:rPr>
        <w:t>投标人资格证明材料</w:t>
      </w:r>
    </w:p>
    <w:p w:rsidR="00E03F73" w:rsidRDefault="00E03F73">
      <w:pPr>
        <w:pStyle w:val="2"/>
        <w:spacing w:line="660" w:lineRule="exact"/>
        <w:rPr>
          <w:rFonts w:ascii="黑体" w:eastAsia="黑体" w:hAnsi="黑体" w:cs="黑体"/>
          <w:sz w:val="28"/>
          <w:szCs w:val="28"/>
        </w:rPr>
      </w:pPr>
      <w:bookmarkStart w:id="1" w:name="_Toc37171833"/>
    </w:p>
    <w:p w:rsidR="00E03F73" w:rsidRDefault="000A0559">
      <w:pPr>
        <w:pStyle w:val="2"/>
        <w:spacing w:line="480" w:lineRule="exact"/>
        <w:ind w:firstLineChars="400" w:firstLine="1124"/>
        <w:rPr>
          <w:rFonts w:ascii="黑体" w:eastAsia="黑体" w:hAnsi="黑体" w:cs="黑体"/>
          <w:sz w:val="28"/>
          <w:szCs w:val="28"/>
        </w:rPr>
      </w:pPr>
      <w:r>
        <w:rPr>
          <w:rFonts w:ascii="黑体" w:eastAsia="黑体" w:hAnsi="黑体" w:cs="黑体" w:hint="eastAsia"/>
          <w:sz w:val="28"/>
          <w:szCs w:val="28"/>
        </w:rPr>
        <w:t>一、营业执照复印件（包括特定资格条件要求证明材料）</w:t>
      </w:r>
    </w:p>
    <w:p w:rsidR="00E03F73" w:rsidRDefault="00E03F73">
      <w:pPr>
        <w:pStyle w:val="2"/>
        <w:spacing w:line="480" w:lineRule="exact"/>
        <w:ind w:firstLineChars="400" w:firstLine="1124"/>
        <w:rPr>
          <w:rFonts w:ascii="黑体" w:eastAsia="黑体" w:hAnsi="黑体" w:cs="黑体"/>
          <w:sz w:val="28"/>
          <w:szCs w:val="28"/>
        </w:rPr>
      </w:pPr>
    </w:p>
    <w:p w:rsidR="00E03F73" w:rsidRDefault="000A0559">
      <w:pPr>
        <w:pStyle w:val="2"/>
        <w:spacing w:line="480" w:lineRule="exact"/>
        <w:ind w:firstLineChars="400" w:firstLine="1124"/>
        <w:rPr>
          <w:rFonts w:ascii="黑体" w:eastAsia="黑体" w:hAnsi="黑体" w:cs="黑体"/>
          <w:sz w:val="30"/>
          <w:szCs w:val="30"/>
        </w:rPr>
      </w:pPr>
      <w:r>
        <w:rPr>
          <w:rFonts w:ascii="黑体" w:eastAsia="黑体" w:hAnsi="黑体" w:cs="黑体" w:hint="eastAsia"/>
          <w:sz w:val="28"/>
          <w:szCs w:val="28"/>
        </w:rPr>
        <w:t>二、法定代表人（单位负责人）身份证明</w:t>
      </w:r>
      <w:r>
        <w:rPr>
          <w:rFonts w:ascii="黑体" w:eastAsia="黑体" w:hAnsi="黑体" w:cs="黑体" w:hint="eastAsia"/>
          <w:sz w:val="28"/>
          <w:szCs w:val="28"/>
        </w:rPr>
        <w:t>(</w:t>
      </w:r>
      <w:r>
        <w:rPr>
          <w:rFonts w:ascii="黑体" w:eastAsia="黑体" w:hAnsi="黑体" w:cs="黑体" w:hint="eastAsia"/>
          <w:sz w:val="28"/>
          <w:szCs w:val="28"/>
        </w:rPr>
        <w:t>格式</w:t>
      </w:r>
      <w:r>
        <w:rPr>
          <w:rFonts w:ascii="黑体" w:eastAsia="黑体" w:hAnsi="黑体" w:cs="黑体" w:hint="eastAsia"/>
          <w:sz w:val="28"/>
          <w:szCs w:val="28"/>
        </w:rPr>
        <w:t>)</w:t>
      </w:r>
      <w:bookmarkEnd w:id="1"/>
    </w:p>
    <w:p w:rsidR="00E03F73" w:rsidRDefault="00E03F73">
      <w:pPr>
        <w:tabs>
          <w:tab w:val="left" w:pos="3880"/>
        </w:tabs>
        <w:autoSpaceDE w:val="0"/>
        <w:autoSpaceDN w:val="0"/>
        <w:adjustRightInd w:val="0"/>
        <w:snapToGrid w:val="0"/>
        <w:spacing w:line="480" w:lineRule="exact"/>
        <w:jc w:val="left"/>
        <w:rPr>
          <w:rFonts w:ascii="仿宋" w:eastAsia="仿宋" w:hAnsi="仿宋" w:cs="仿宋"/>
          <w:kern w:val="0"/>
          <w:position w:val="-4"/>
          <w:sz w:val="24"/>
          <w:szCs w:val="24"/>
        </w:rPr>
      </w:pPr>
    </w:p>
    <w:p w:rsidR="00E03F73" w:rsidRDefault="000A0559">
      <w:pPr>
        <w:tabs>
          <w:tab w:val="left" w:pos="3880"/>
        </w:tabs>
        <w:autoSpaceDE w:val="0"/>
        <w:autoSpaceDN w:val="0"/>
        <w:adjustRightInd w:val="0"/>
        <w:snapToGrid w:val="0"/>
        <w:spacing w:line="480" w:lineRule="exact"/>
        <w:ind w:firstLineChars="200" w:firstLine="480"/>
        <w:jc w:val="left"/>
        <w:rPr>
          <w:rFonts w:ascii="仿宋" w:eastAsia="仿宋" w:hAnsi="仿宋" w:cs="仿宋"/>
          <w:kern w:val="0"/>
          <w:sz w:val="24"/>
          <w:szCs w:val="24"/>
        </w:rPr>
      </w:pPr>
      <w:r>
        <w:rPr>
          <w:rFonts w:ascii="仿宋" w:eastAsia="仿宋" w:hAnsi="仿宋" w:cs="仿宋" w:hint="eastAsia"/>
          <w:kern w:val="0"/>
          <w:position w:val="-4"/>
          <w:sz w:val="24"/>
          <w:szCs w:val="24"/>
        </w:rPr>
        <w:t>供应商名</w:t>
      </w:r>
      <w:r>
        <w:rPr>
          <w:rFonts w:ascii="仿宋" w:eastAsia="仿宋" w:hAnsi="仿宋" w:cs="仿宋" w:hint="eastAsia"/>
          <w:spacing w:val="-2"/>
          <w:kern w:val="0"/>
          <w:position w:val="-4"/>
          <w:sz w:val="24"/>
          <w:szCs w:val="24"/>
        </w:rPr>
        <w:t>称</w:t>
      </w:r>
      <w:r>
        <w:rPr>
          <w:rFonts w:ascii="仿宋" w:eastAsia="仿宋" w:hAnsi="仿宋" w:cs="仿宋" w:hint="eastAsia"/>
          <w:kern w:val="0"/>
          <w:position w:val="-4"/>
          <w:sz w:val="24"/>
          <w:szCs w:val="24"/>
        </w:rPr>
        <w:t>：</w:t>
      </w:r>
      <w:r>
        <w:rPr>
          <w:rFonts w:ascii="仿宋" w:eastAsia="仿宋" w:hAnsi="仿宋" w:cs="仿宋" w:hint="eastAsia"/>
          <w:sz w:val="24"/>
          <w:szCs w:val="24"/>
          <w:u w:val="single"/>
        </w:rPr>
        <w:t xml:space="preserve">                       </w:t>
      </w:r>
    </w:p>
    <w:p w:rsidR="00E03F73" w:rsidRDefault="000A0559">
      <w:pPr>
        <w:tabs>
          <w:tab w:val="left" w:pos="2400"/>
          <w:tab w:val="left" w:pos="3880"/>
          <w:tab w:val="left" w:pos="5340"/>
          <w:tab w:val="left" w:pos="6820"/>
        </w:tabs>
        <w:autoSpaceDE w:val="0"/>
        <w:autoSpaceDN w:val="0"/>
        <w:adjustRightInd w:val="0"/>
        <w:snapToGrid w:val="0"/>
        <w:spacing w:line="480" w:lineRule="exact"/>
        <w:ind w:firstLineChars="200" w:firstLine="480"/>
        <w:jc w:val="left"/>
        <w:rPr>
          <w:rFonts w:ascii="仿宋" w:eastAsia="仿宋" w:hAnsi="仿宋" w:cs="仿宋"/>
          <w:kern w:val="0"/>
          <w:position w:val="-2"/>
          <w:sz w:val="24"/>
          <w:szCs w:val="24"/>
        </w:rPr>
      </w:pPr>
      <w:r>
        <w:rPr>
          <w:rFonts w:ascii="仿宋" w:eastAsia="仿宋" w:hAnsi="仿宋" w:cs="仿宋" w:hint="eastAsia"/>
          <w:kern w:val="0"/>
          <w:position w:val="-2"/>
          <w:sz w:val="24"/>
          <w:szCs w:val="24"/>
        </w:rPr>
        <w:t>统一社会信用代码：</w:t>
      </w:r>
      <w:r>
        <w:rPr>
          <w:rFonts w:ascii="仿宋" w:eastAsia="仿宋" w:hAnsi="仿宋" w:cs="仿宋" w:hint="eastAsia"/>
          <w:sz w:val="24"/>
          <w:szCs w:val="24"/>
          <w:u w:val="single"/>
        </w:rPr>
        <w:t xml:space="preserve">                 </w:t>
      </w:r>
    </w:p>
    <w:p w:rsidR="00E03F73" w:rsidRDefault="000A0559">
      <w:pPr>
        <w:tabs>
          <w:tab w:val="left" w:pos="2400"/>
          <w:tab w:val="left" w:pos="3880"/>
          <w:tab w:val="left" w:pos="5340"/>
          <w:tab w:val="left" w:pos="6820"/>
        </w:tabs>
        <w:autoSpaceDE w:val="0"/>
        <w:autoSpaceDN w:val="0"/>
        <w:adjustRightInd w:val="0"/>
        <w:snapToGrid w:val="0"/>
        <w:spacing w:line="480" w:lineRule="exact"/>
        <w:ind w:firstLineChars="200" w:firstLine="480"/>
        <w:jc w:val="left"/>
        <w:rPr>
          <w:rFonts w:ascii="仿宋" w:eastAsia="仿宋" w:hAnsi="仿宋" w:cs="仿宋"/>
          <w:kern w:val="0"/>
          <w:position w:val="-2"/>
          <w:sz w:val="24"/>
          <w:szCs w:val="24"/>
        </w:rPr>
      </w:pPr>
      <w:r>
        <w:rPr>
          <w:rFonts w:ascii="仿宋" w:eastAsia="仿宋" w:hAnsi="仿宋" w:cs="仿宋" w:hint="eastAsia"/>
          <w:kern w:val="0"/>
          <w:position w:val="-2"/>
          <w:sz w:val="24"/>
          <w:szCs w:val="24"/>
        </w:rPr>
        <w:t>注册地址：</w:t>
      </w:r>
      <w:r>
        <w:rPr>
          <w:rFonts w:ascii="仿宋" w:eastAsia="仿宋" w:hAnsi="仿宋" w:cs="仿宋" w:hint="eastAsia"/>
          <w:sz w:val="24"/>
          <w:szCs w:val="24"/>
          <w:u w:val="single"/>
        </w:rPr>
        <w:t xml:space="preserve">                         </w:t>
      </w:r>
    </w:p>
    <w:p w:rsidR="00E03F73" w:rsidRDefault="000A0559">
      <w:pPr>
        <w:tabs>
          <w:tab w:val="left" w:pos="2400"/>
          <w:tab w:val="left" w:pos="3880"/>
          <w:tab w:val="left" w:pos="5340"/>
          <w:tab w:val="left" w:pos="6820"/>
        </w:tabs>
        <w:autoSpaceDE w:val="0"/>
        <w:autoSpaceDN w:val="0"/>
        <w:adjustRightInd w:val="0"/>
        <w:snapToGrid w:val="0"/>
        <w:spacing w:line="480" w:lineRule="exact"/>
        <w:ind w:firstLineChars="200" w:firstLine="480"/>
        <w:jc w:val="left"/>
        <w:rPr>
          <w:rFonts w:ascii="仿宋" w:eastAsia="仿宋" w:hAnsi="仿宋" w:cs="仿宋"/>
          <w:kern w:val="0"/>
          <w:sz w:val="24"/>
          <w:szCs w:val="24"/>
        </w:rPr>
      </w:pPr>
      <w:r>
        <w:rPr>
          <w:rFonts w:ascii="仿宋" w:eastAsia="仿宋" w:hAnsi="仿宋" w:cs="仿宋" w:hint="eastAsia"/>
          <w:kern w:val="0"/>
          <w:position w:val="-2"/>
          <w:sz w:val="24"/>
          <w:szCs w:val="24"/>
        </w:rPr>
        <w:t>姓名</w:t>
      </w:r>
      <w:r>
        <w:rPr>
          <w:rFonts w:ascii="仿宋" w:eastAsia="仿宋" w:hAnsi="仿宋" w:cs="仿宋" w:hint="eastAsia"/>
          <w:spacing w:val="-2"/>
          <w:kern w:val="0"/>
          <w:position w:val="-2"/>
          <w:sz w:val="24"/>
          <w:szCs w:val="24"/>
        </w:rPr>
        <w:t>：</w:t>
      </w:r>
      <w:r>
        <w:rPr>
          <w:rFonts w:ascii="仿宋" w:eastAsia="仿宋" w:hAnsi="仿宋" w:cs="仿宋" w:hint="eastAsia"/>
          <w:sz w:val="24"/>
          <w:szCs w:val="24"/>
          <w:u w:val="single"/>
        </w:rPr>
        <w:t xml:space="preserve">       </w:t>
      </w:r>
      <w:r>
        <w:rPr>
          <w:rFonts w:ascii="仿宋" w:eastAsia="仿宋" w:hAnsi="仿宋" w:cs="仿宋" w:hint="eastAsia"/>
          <w:sz w:val="24"/>
          <w:szCs w:val="24"/>
        </w:rPr>
        <w:t>，</w:t>
      </w:r>
      <w:r>
        <w:rPr>
          <w:rFonts w:ascii="仿宋" w:eastAsia="仿宋" w:hAnsi="仿宋" w:cs="仿宋" w:hint="eastAsia"/>
          <w:kern w:val="0"/>
          <w:position w:val="-2"/>
          <w:sz w:val="24"/>
          <w:szCs w:val="24"/>
        </w:rPr>
        <w:t>性别</w:t>
      </w:r>
      <w:r>
        <w:rPr>
          <w:rFonts w:ascii="仿宋" w:eastAsia="仿宋" w:hAnsi="仿宋" w:cs="仿宋" w:hint="eastAsia"/>
          <w:spacing w:val="-2"/>
          <w:kern w:val="0"/>
          <w:position w:val="-2"/>
          <w:sz w:val="24"/>
          <w:szCs w:val="24"/>
        </w:rPr>
        <w:t>：</w:t>
      </w:r>
      <w:r>
        <w:rPr>
          <w:rFonts w:ascii="仿宋" w:eastAsia="仿宋" w:hAnsi="仿宋" w:cs="仿宋" w:hint="eastAsia"/>
          <w:sz w:val="24"/>
          <w:szCs w:val="24"/>
          <w:u w:val="single"/>
        </w:rPr>
        <w:t xml:space="preserve">   </w:t>
      </w:r>
      <w:r>
        <w:rPr>
          <w:rFonts w:ascii="仿宋" w:eastAsia="仿宋" w:hAnsi="仿宋" w:cs="仿宋" w:hint="eastAsia"/>
          <w:sz w:val="24"/>
          <w:szCs w:val="24"/>
        </w:rPr>
        <w:t>，</w:t>
      </w:r>
      <w:r>
        <w:rPr>
          <w:rFonts w:ascii="仿宋" w:eastAsia="仿宋" w:hAnsi="仿宋" w:cs="仿宋" w:hint="eastAsia"/>
          <w:kern w:val="0"/>
          <w:position w:val="-2"/>
          <w:sz w:val="24"/>
          <w:szCs w:val="24"/>
        </w:rPr>
        <w:t>年</w:t>
      </w:r>
      <w:r>
        <w:rPr>
          <w:rFonts w:ascii="仿宋" w:eastAsia="仿宋" w:hAnsi="仿宋" w:cs="仿宋" w:hint="eastAsia"/>
          <w:spacing w:val="-2"/>
          <w:kern w:val="0"/>
          <w:position w:val="-2"/>
          <w:sz w:val="24"/>
          <w:szCs w:val="24"/>
        </w:rPr>
        <w:t>龄</w:t>
      </w:r>
      <w:r>
        <w:rPr>
          <w:rFonts w:ascii="仿宋" w:eastAsia="仿宋" w:hAnsi="仿宋" w:cs="仿宋" w:hint="eastAsia"/>
          <w:kern w:val="0"/>
          <w:position w:val="-2"/>
          <w:sz w:val="24"/>
          <w:szCs w:val="24"/>
        </w:rPr>
        <w:t>：</w:t>
      </w:r>
      <w:r>
        <w:rPr>
          <w:rFonts w:ascii="仿宋" w:eastAsia="仿宋" w:hAnsi="仿宋" w:cs="仿宋" w:hint="eastAsia"/>
          <w:sz w:val="24"/>
          <w:szCs w:val="24"/>
          <w:u w:val="single"/>
        </w:rPr>
        <w:t xml:space="preserve">     </w:t>
      </w:r>
      <w:r>
        <w:rPr>
          <w:rFonts w:ascii="仿宋" w:eastAsia="仿宋" w:hAnsi="仿宋" w:cs="仿宋" w:hint="eastAsia"/>
          <w:sz w:val="24"/>
          <w:szCs w:val="24"/>
        </w:rPr>
        <w:t>，</w:t>
      </w:r>
      <w:r>
        <w:rPr>
          <w:rFonts w:ascii="仿宋" w:eastAsia="仿宋" w:hAnsi="仿宋" w:cs="仿宋" w:hint="eastAsia"/>
          <w:kern w:val="0"/>
          <w:position w:val="-2"/>
          <w:sz w:val="24"/>
          <w:szCs w:val="24"/>
        </w:rPr>
        <w:t>职</w:t>
      </w:r>
      <w:r>
        <w:rPr>
          <w:rFonts w:ascii="仿宋" w:eastAsia="仿宋" w:hAnsi="仿宋" w:cs="仿宋" w:hint="eastAsia"/>
          <w:spacing w:val="-2"/>
          <w:kern w:val="0"/>
          <w:position w:val="-2"/>
          <w:sz w:val="24"/>
          <w:szCs w:val="24"/>
        </w:rPr>
        <w:t>务</w:t>
      </w:r>
      <w:r>
        <w:rPr>
          <w:rFonts w:ascii="仿宋" w:eastAsia="仿宋" w:hAnsi="仿宋" w:cs="仿宋" w:hint="eastAsia"/>
          <w:kern w:val="0"/>
          <w:position w:val="-2"/>
          <w:sz w:val="24"/>
          <w:szCs w:val="24"/>
        </w:rPr>
        <w:t>：</w:t>
      </w:r>
      <w:r>
        <w:rPr>
          <w:rFonts w:ascii="仿宋" w:eastAsia="仿宋" w:hAnsi="仿宋" w:cs="仿宋" w:hint="eastAsia"/>
          <w:sz w:val="24"/>
          <w:szCs w:val="24"/>
          <w:u w:val="single"/>
        </w:rPr>
        <w:t xml:space="preserve">       </w:t>
      </w:r>
      <w:r>
        <w:rPr>
          <w:rFonts w:ascii="仿宋" w:eastAsia="仿宋" w:hAnsi="仿宋" w:cs="仿宋" w:hint="eastAsia"/>
          <w:sz w:val="24"/>
          <w:szCs w:val="24"/>
        </w:rPr>
        <w:t>，</w:t>
      </w:r>
      <w:r>
        <w:rPr>
          <w:rFonts w:ascii="仿宋" w:eastAsia="仿宋" w:hAnsi="仿宋" w:cs="仿宋" w:hint="eastAsia"/>
          <w:kern w:val="0"/>
          <w:position w:val="-2"/>
          <w:sz w:val="24"/>
          <w:szCs w:val="24"/>
        </w:rPr>
        <w:t>系</w:t>
      </w:r>
      <w:r>
        <w:rPr>
          <w:rFonts w:ascii="仿宋" w:eastAsia="仿宋" w:hAnsi="仿宋" w:cs="仿宋" w:hint="eastAsia"/>
          <w:sz w:val="24"/>
          <w:szCs w:val="24"/>
          <w:u w:val="single"/>
        </w:rPr>
        <w:t xml:space="preserve">             </w:t>
      </w:r>
      <w:r>
        <w:rPr>
          <w:rFonts w:ascii="仿宋" w:eastAsia="仿宋" w:hAnsi="仿宋" w:cs="仿宋" w:hint="eastAsia"/>
          <w:spacing w:val="-2"/>
          <w:kern w:val="0"/>
          <w:position w:val="-2"/>
          <w:sz w:val="24"/>
          <w:szCs w:val="24"/>
        </w:rPr>
        <w:t>（</w:t>
      </w:r>
      <w:r>
        <w:rPr>
          <w:rFonts w:ascii="仿宋" w:eastAsia="仿宋" w:hAnsi="仿宋" w:cs="仿宋" w:hint="eastAsia"/>
          <w:kern w:val="0"/>
          <w:position w:val="-2"/>
          <w:sz w:val="24"/>
          <w:szCs w:val="24"/>
        </w:rPr>
        <w:t>供应商</w:t>
      </w:r>
      <w:r>
        <w:rPr>
          <w:rFonts w:ascii="仿宋" w:eastAsia="仿宋" w:hAnsi="仿宋" w:cs="仿宋" w:hint="eastAsia"/>
          <w:spacing w:val="-2"/>
          <w:kern w:val="0"/>
          <w:position w:val="-2"/>
          <w:sz w:val="24"/>
          <w:szCs w:val="24"/>
        </w:rPr>
        <w:t>名</w:t>
      </w:r>
      <w:r>
        <w:rPr>
          <w:rFonts w:ascii="仿宋" w:eastAsia="仿宋" w:hAnsi="仿宋" w:cs="仿宋" w:hint="eastAsia"/>
          <w:kern w:val="0"/>
          <w:position w:val="-2"/>
          <w:sz w:val="24"/>
          <w:szCs w:val="24"/>
        </w:rPr>
        <w:t>称</w:t>
      </w:r>
      <w:r>
        <w:rPr>
          <w:rFonts w:ascii="仿宋" w:eastAsia="仿宋" w:hAnsi="仿宋" w:cs="仿宋" w:hint="eastAsia"/>
          <w:spacing w:val="-2"/>
          <w:kern w:val="0"/>
          <w:position w:val="-2"/>
          <w:sz w:val="24"/>
          <w:szCs w:val="24"/>
        </w:rPr>
        <w:t>）</w:t>
      </w:r>
      <w:r>
        <w:rPr>
          <w:rFonts w:ascii="仿宋" w:eastAsia="仿宋" w:hAnsi="仿宋" w:cs="仿宋" w:hint="eastAsia"/>
          <w:kern w:val="0"/>
          <w:position w:val="-2"/>
          <w:sz w:val="24"/>
          <w:szCs w:val="24"/>
        </w:rPr>
        <w:t>的</w:t>
      </w:r>
      <w:r>
        <w:rPr>
          <w:rFonts w:ascii="仿宋" w:eastAsia="仿宋" w:hAnsi="仿宋" w:cs="仿宋" w:hint="eastAsia"/>
          <w:spacing w:val="-2"/>
          <w:kern w:val="0"/>
          <w:position w:val="-2"/>
          <w:sz w:val="24"/>
          <w:szCs w:val="24"/>
        </w:rPr>
        <w:t>法定</w:t>
      </w:r>
      <w:r>
        <w:rPr>
          <w:rFonts w:ascii="仿宋" w:eastAsia="仿宋" w:hAnsi="仿宋" w:cs="仿宋" w:hint="eastAsia"/>
          <w:kern w:val="0"/>
          <w:position w:val="-2"/>
          <w:sz w:val="24"/>
          <w:szCs w:val="24"/>
        </w:rPr>
        <w:t>代表</w:t>
      </w:r>
      <w:r>
        <w:rPr>
          <w:rFonts w:ascii="仿宋" w:eastAsia="仿宋" w:hAnsi="仿宋" w:cs="仿宋" w:hint="eastAsia"/>
          <w:spacing w:val="-2"/>
          <w:kern w:val="0"/>
          <w:position w:val="-2"/>
          <w:sz w:val="24"/>
          <w:szCs w:val="24"/>
        </w:rPr>
        <w:t>人</w:t>
      </w:r>
      <w:r>
        <w:rPr>
          <w:rFonts w:ascii="仿宋" w:eastAsia="仿宋" w:hAnsi="仿宋" w:cs="仿宋" w:hint="eastAsia"/>
          <w:kern w:val="0"/>
          <w:position w:val="-2"/>
          <w:sz w:val="24"/>
          <w:szCs w:val="24"/>
        </w:rPr>
        <w:t>（</w:t>
      </w:r>
      <w:r>
        <w:rPr>
          <w:rFonts w:ascii="仿宋" w:eastAsia="仿宋" w:hAnsi="仿宋" w:cs="仿宋" w:hint="eastAsia"/>
          <w:spacing w:val="-2"/>
          <w:kern w:val="0"/>
          <w:position w:val="-2"/>
          <w:sz w:val="24"/>
          <w:szCs w:val="24"/>
        </w:rPr>
        <w:t>单</w:t>
      </w:r>
      <w:r>
        <w:rPr>
          <w:rFonts w:ascii="仿宋" w:eastAsia="仿宋" w:hAnsi="仿宋" w:cs="仿宋" w:hint="eastAsia"/>
          <w:kern w:val="0"/>
          <w:position w:val="-2"/>
          <w:sz w:val="24"/>
          <w:szCs w:val="24"/>
        </w:rPr>
        <w:t>位</w:t>
      </w:r>
      <w:r>
        <w:rPr>
          <w:rFonts w:ascii="仿宋" w:eastAsia="仿宋" w:hAnsi="仿宋" w:cs="仿宋" w:hint="eastAsia"/>
          <w:spacing w:val="-2"/>
          <w:kern w:val="0"/>
          <w:position w:val="-2"/>
          <w:sz w:val="24"/>
          <w:szCs w:val="24"/>
        </w:rPr>
        <w:t>负</w:t>
      </w:r>
      <w:r>
        <w:rPr>
          <w:rFonts w:ascii="仿宋" w:eastAsia="仿宋" w:hAnsi="仿宋" w:cs="仿宋" w:hint="eastAsia"/>
          <w:kern w:val="0"/>
          <w:position w:val="-2"/>
          <w:sz w:val="24"/>
          <w:szCs w:val="24"/>
        </w:rPr>
        <w:t>责</w:t>
      </w:r>
      <w:r>
        <w:rPr>
          <w:rFonts w:ascii="仿宋" w:eastAsia="仿宋" w:hAnsi="仿宋" w:cs="仿宋" w:hint="eastAsia"/>
          <w:spacing w:val="-2"/>
          <w:kern w:val="0"/>
          <w:position w:val="-2"/>
          <w:sz w:val="24"/>
          <w:szCs w:val="24"/>
        </w:rPr>
        <w:t>人</w:t>
      </w:r>
      <w:r>
        <w:rPr>
          <w:rFonts w:ascii="仿宋" w:eastAsia="仿宋" w:hAnsi="仿宋" w:cs="仿宋" w:hint="eastAsia"/>
          <w:spacing w:val="-106"/>
          <w:kern w:val="0"/>
          <w:position w:val="-2"/>
          <w:sz w:val="24"/>
          <w:szCs w:val="24"/>
        </w:rPr>
        <w:t>）</w:t>
      </w:r>
      <w:r>
        <w:rPr>
          <w:rFonts w:ascii="仿宋" w:eastAsia="仿宋" w:hAnsi="仿宋" w:cs="仿宋" w:hint="eastAsia"/>
          <w:kern w:val="0"/>
          <w:position w:val="-2"/>
          <w:sz w:val="24"/>
          <w:szCs w:val="24"/>
        </w:rPr>
        <w:t>。</w:t>
      </w:r>
    </w:p>
    <w:p w:rsidR="00E03F73" w:rsidRDefault="000A0559">
      <w:pPr>
        <w:autoSpaceDE w:val="0"/>
        <w:autoSpaceDN w:val="0"/>
        <w:adjustRightInd w:val="0"/>
        <w:snapToGrid w:val="0"/>
        <w:spacing w:line="480" w:lineRule="exac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特此</w:t>
      </w:r>
      <w:r>
        <w:rPr>
          <w:rFonts w:ascii="仿宋" w:eastAsia="仿宋" w:hAnsi="仿宋" w:cs="仿宋" w:hint="eastAsia"/>
          <w:spacing w:val="-2"/>
          <w:kern w:val="0"/>
          <w:sz w:val="24"/>
          <w:szCs w:val="24"/>
        </w:rPr>
        <w:t>证</w:t>
      </w:r>
      <w:r>
        <w:rPr>
          <w:rFonts w:ascii="仿宋" w:eastAsia="仿宋" w:hAnsi="仿宋" w:cs="仿宋" w:hint="eastAsia"/>
          <w:kern w:val="0"/>
          <w:sz w:val="24"/>
          <w:szCs w:val="24"/>
        </w:rPr>
        <w:t>明。</w:t>
      </w:r>
    </w:p>
    <w:p w:rsidR="00E03F73" w:rsidRDefault="000A0559">
      <w:pPr>
        <w:autoSpaceDE w:val="0"/>
        <w:autoSpaceDN w:val="0"/>
        <w:adjustRightInd w:val="0"/>
        <w:snapToGrid w:val="0"/>
        <w:spacing w:line="480" w:lineRule="exact"/>
        <w:jc w:val="left"/>
        <w:rPr>
          <w:rFonts w:ascii="仿宋" w:eastAsia="仿宋" w:hAnsi="仿宋" w:cs="仿宋"/>
          <w:kern w:val="0"/>
          <w:sz w:val="24"/>
          <w:szCs w:val="24"/>
        </w:rPr>
      </w:pPr>
      <w:r>
        <w:rPr>
          <w:rFonts w:ascii="仿宋" w:eastAsia="仿宋" w:hAnsi="仿宋" w:cs="仿宋" w:hint="eastAsia"/>
          <w:kern w:val="0"/>
          <w:sz w:val="24"/>
          <w:szCs w:val="24"/>
        </w:rPr>
        <w:t>附：</w:t>
      </w:r>
      <w:r>
        <w:rPr>
          <w:rFonts w:ascii="仿宋" w:eastAsia="仿宋" w:hAnsi="仿宋" w:cs="仿宋" w:hint="eastAsia"/>
          <w:spacing w:val="-2"/>
          <w:kern w:val="0"/>
          <w:sz w:val="24"/>
          <w:szCs w:val="24"/>
        </w:rPr>
        <w:t>法</w:t>
      </w:r>
      <w:r>
        <w:rPr>
          <w:rFonts w:ascii="仿宋" w:eastAsia="仿宋" w:hAnsi="仿宋" w:cs="仿宋" w:hint="eastAsia"/>
          <w:kern w:val="0"/>
          <w:sz w:val="24"/>
          <w:szCs w:val="24"/>
        </w:rPr>
        <w:t>定</w:t>
      </w:r>
      <w:r>
        <w:rPr>
          <w:rFonts w:ascii="仿宋" w:eastAsia="仿宋" w:hAnsi="仿宋" w:cs="仿宋" w:hint="eastAsia"/>
          <w:spacing w:val="-2"/>
          <w:kern w:val="0"/>
          <w:sz w:val="24"/>
          <w:szCs w:val="24"/>
        </w:rPr>
        <w:t>代</w:t>
      </w:r>
      <w:r>
        <w:rPr>
          <w:rFonts w:ascii="仿宋" w:eastAsia="仿宋" w:hAnsi="仿宋" w:cs="仿宋" w:hint="eastAsia"/>
          <w:kern w:val="0"/>
          <w:sz w:val="24"/>
          <w:szCs w:val="24"/>
        </w:rPr>
        <w:t>表</w:t>
      </w:r>
      <w:r>
        <w:rPr>
          <w:rFonts w:ascii="仿宋" w:eastAsia="仿宋" w:hAnsi="仿宋" w:cs="仿宋" w:hint="eastAsia"/>
          <w:spacing w:val="-2"/>
          <w:kern w:val="0"/>
          <w:sz w:val="24"/>
          <w:szCs w:val="24"/>
        </w:rPr>
        <w:t>人</w:t>
      </w:r>
      <w:r>
        <w:rPr>
          <w:rFonts w:ascii="仿宋" w:eastAsia="仿宋" w:hAnsi="仿宋" w:cs="仿宋" w:hint="eastAsia"/>
          <w:kern w:val="0"/>
          <w:sz w:val="24"/>
          <w:szCs w:val="24"/>
        </w:rPr>
        <w:t>（</w:t>
      </w:r>
      <w:r>
        <w:rPr>
          <w:rFonts w:ascii="仿宋" w:eastAsia="仿宋" w:hAnsi="仿宋" w:cs="仿宋" w:hint="eastAsia"/>
          <w:spacing w:val="-2"/>
          <w:kern w:val="0"/>
          <w:sz w:val="24"/>
          <w:szCs w:val="24"/>
        </w:rPr>
        <w:t>单</w:t>
      </w:r>
      <w:r>
        <w:rPr>
          <w:rFonts w:ascii="仿宋" w:eastAsia="仿宋" w:hAnsi="仿宋" w:cs="仿宋" w:hint="eastAsia"/>
          <w:kern w:val="0"/>
          <w:sz w:val="24"/>
          <w:szCs w:val="24"/>
        </w:rPr>
        <w:t>位</w:t>
      </w:r>
      <w:r>
        <w:rPr>
          <w:rFonts w:ascii="仿宋" w:eastAsia="仿宋" w:hAnsi="仿宋" w:cs="仿宋" w:hint="eastAsia"/>
          <w:spacing w:val="-2"/>
          <w:kern w:val="0"/>
          <w:sz w:val="24"/>
          <w:szCs w:val="24"/>
        </w:rPr>
        <w:t>负</w:t>
      </w:r>
      <w:r>
        <w:rPr>
          <w:rFonts w:ascii="仿宋" w:eastAsia="仿宋" w:hAnsi="仿宋" w:cs="仿宋" w:hint="eastAsia"/>
          <w:kern w:val="0"/>
          <w:sz w:val="24"/>
          <w:szCs w:val="24"/>
        </w:rPr>
        <w:t>责人</w:t>
      </w:r>
      <w:r>
        <w:rPr>
          <w:rFonts w:ascii="仿宋" w:eastAsia="仿宋" w:hAnsi="仿宋" w:cs="仿宋" w:hint="eastAsia"/>
          <w:spacing w:val="-2"/>
          <w:kern w:val="0"/>
          <w:sz w:val="24"/>
          <w:szCs w:val="24"/>
        </w:rPr>
        <w:t>）</w:t>
      </w:r>
      <w:r>
        <w:rPr>
          <w:rFonts w:ascii="仿宋" w:eastAsia="仿宋" w:hAnsi="仿宋" w:cs="仿宋" w:hint="eastAsia"/>
          <w:kern w:val="0"/>
          <w:sz w:val="24"/>
          <w:szCs w:val="24"/>
        </w:rPr>
        <w:t>身</w:t>
      </w:r>
      <w:r>
        <w:rPr>
          <w:rFonts w:ascii="仿宋" w:eastAsia="仿宋" w:hAnsi="仿宋" w:cs="仿宋" w:hint="eastAsia"/>
          <w:spacing w:val="-2"/>
          <w:kern w:val="0"/>
          <w:sz w:val="24"/>
          <w:szCs w:val="24"/>
        </w:rPr>
        <w:t>份</w:t>
      </w:r>
      <w:r>
        <w:rPr>
          <w:rFonts w:ascii="仿宋" w:eastAsia="仿宋" w:hAnsi="仿宋" w:cs="仿宋" w:hint="eastAsia"/>
          <w:kern w:val="0"/>
          <w:sz w:val="24"/>
          <w:szCs w:val="24"/>
        </w:rPr>
        <w:t>证</w:t>
      </w:r>
      <w:r>
        <w:rPr>
          <w:rFonts w:ascii="仿宋" w:eastAsia="仿宋" w:hAnsi="仿宋" w:cs="仿宋" w:hint="eastAsia"/>
          <w:spacing w:val="-2"/>
          <w:kern w:val="0"/>
          <w:sz w:val="24"/>
          <w:szCs w:val="24"/>
        </w:rPr>
        <w:t>复</w:t>
      </w:r>
      <w:r>
        <w:rPr>
          <w:rFonts w:ascii="仿宋" w:eastAsia="仿宋" w:hAnsi="仿宋" w:cs="仿宋" w:hint="eastAsia"/>
          <w:kern w:val="0"/>
          <w:sz w:val="24"/>
          <w:szCs w:val="24"/>
        </w:rPr>
        <w:t>印</w:t>
      </w:r>
      <w:r>
        <w:rPr>
          <w:rFonts w:ascii="仿宋" w:eastAsia="仿宋" w:hAnsi="仿宋" w:cs="仿宋" w:hint="eastAsia"/>
          <w:spacing w:val="-2"/>
          <w:kern w:val="0"/>
          <w:sz w:val="24"/>
          <w:szCs w:val="24"/>
        </w:rPr>
        <w:t>件</w:t>
      </w:r>
      <w:r>
        <w:rPr>
          <w:rFonts w:ascii="仿宋" w:eastAsia="仿宋" w:hAnsi="仿宋" w:cs="仿宋" w:hint="eastAsia"/>
          <w:kern w:val="0"/>
          <w:sz w:val="24"/>
          <w:szCs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3811"/>
      </w:tblGrid>
      <w:tr w:rsidR="00E03F73">
        <w:trPr>
          <w:trHeight w:val="2674"/>
        </w:trPr>
        <w:tc>
          <w:tcPr>
            <w:tcW w:w="3819" w:type="dxa"/>
            <w:vAlign w:val="center"/>
          </w:tcPr>
          <w:p w:rsidR="00E03F73" w:rsidRDefault="000A0559">
            <w:pPr>
              <w:adjustRightInd w:val="0"/>
              <w:snapToGrid w:val="0"/>
              <w:spacing w:beforeLines="50" w:before="156" w:line="480" w:lineRule="exact"/>
              <w:jc w:val="center"/>
              <w:rPr>
                <w:rFonts w:ascii="仿宋" w:eastAsia="仿宋" w:hAnsi="仿宋" w:cs="仿宋"/>
                <w:sz w:val="24"/>
                <w:szCs w:val="24"/>
              </w:rPr>
            </w:pPr>
            <w:r>
              <w:rPr>
                <w:rFonts w:ascii="仿宋" w:eastAsia="仿宋" w:hAnsi="仿宋" w:cs="仿宋" w:hint="eastAsia"/>
                <w:sz w:val="24"/>
                <w:szCs w:val="24"/>
              </w:rPr>
              <w:t>身份证（正面）</w:t>
            </w:r>
            <w:r>
              <w:rPr>
                <w:rFonts w:ascii="仿宋" w:eastAsia="仿宋" w:hAnsi="仿宋" w:cs="仿宋" w:hint="eastAsia"/>
                <w:spacing w:val="-2"/>
                <w:kern w:val="0"/>
                <w:sz w:val="24"/>
                <w:szCs w:val="24"/>
              </w:rPr>
              <w:t>复</w:t>
            </w:r>
            <w:r>
              <w:rPr>
                <w:rFonts w:ascii="仿宋" w:eastAsia="仿宋" w:hAnsi="仿宋" w:cs="仿宋" w:hint="eastAsia"/>
                <w:kern w:val="0"/>
                <w:sz w:val="24"/>
                <w:szCs w:val="24"/>
              </w:rPr>
              <w:t>印</w:t>
            </w:r>
            <w:r>
              <w:rPr>
                <w:rFonts w:ascii="仿宋" w:eastAsia="仿宋" w:hAnsi="仿宋" w:cs="仿宋" w:hint="eastAsia"/>
                <w:spacing w:val="-2"/>
                <w:kern w:val="0"/>
                <w:sz w:val="24"/>
                <w:szCs w:val="24"/>
              </w:rPr>
              <w:t>件</w:t>
            </w:r>
          </w:p>
        </w:tc>
        <w:tc>
          <w:tcPr>
            <w:tcW w:w="3820" w:type="dxa"/>
            <w:vAlign w:val="center"/>
          </w:tcPr>
          <w:p w:rsidR="00E03F73" w:rsidRDefault="000A0559">
            <w:pPr>
              <w:adjustRightInd w:val="0"/>
              <w:snapToGrid w:val="0"/>
              <w:spacing w:beforeLines="50" w:before="156" w:line="480" w:lineRule="exact"/>
              <w:jc w:val="center"/>
              <w:rPr>
                <w:rFonts w:ascii="仿宋" w:eastAsia="仿宋" w:hAnsi="仿宋" w:cs="仿宋"/>
                <w:sz w:val="24"/>
                <w:szCs w:val="24"/>
              </w:rPr>
            </w:pPr>
            <w:r>
              <w:rPr>
                <w:rFonts w:ascii="仿宋" w:eastAsia="仿宋" w:hAnsi="仿宋" w:cs="仿宋" w:hint="eastAsia"/>
                <w:sz w:val="24"/>
                <w:szCs w:val="24"/>
              </w:rPr>
              <w:t>身份证（反面）</w:t>
            </w:r>
            <w:r>
              <w:rPr>
                <w:rFonts w:ascii="仿宋" w:eastAsia="仿宋" w:hAnsi="仿宋" w:cs="仿宋" w:hint="eastAsia"/>
                <w:spacing w:val="-2"/>
                <w:kern w:val="0"/>
                <w:sz w:val="24"/>
                <w:szCs w:val="24"/>
              </w:rPr>
              <w:t>复</w:t>
            </w:r>
            <w:r>
              <w:rPr>
                <w:rFonts w:ascii="仿宋" w:eastAsia="仿宋" w:hAnsi="仿宋" w:cs="仿宋" w:hint="eastAsia"/>
                <w:kern w:val="0"/>
                <w:sz w:val="24"/>
                <w:szCs w:val="24"/>
              </w:rPr>
              <w:t>印</w:t>
            </w:r>
            <w:r>
              <w:rPr>
                <w:rFonts w:ascii="仿宋" w:eastAsia="仿宋" w:hAnsi="仿宋" w:cs="仿宋" w:hint="eastAsia"/>
                <w:spacing w:val="-2"/>
                <w:kern w:val="0"/>
                <w:sz w:val="24"/>
                <w:szCs w:val="24"/>
              </w:rPr>
              <w:t>件</w:t>
            </w:r>
          </w:p>
        </w:tc>
      </w:tr>
    </w:tbl>
    <w:p w:rsidR="00E03F73" w:rsidRDefault="00E03F73">
      <w:pPr>
        <w:adjustRightInd w:val="0"/>
        <w:snapToGrid w:val="0"/>
        <w:spacing w:beforeLines="50" w:before="156" w:line="480" w:lineRule="exact"/>
        <w:rPr>
          <w:rFonts w:ascii="仿宋" w:eastAsia="仿宋" w:hAnsi="仿宋" w:cs="仿宋"/>
          <w:sz w:val="24"/>
          <w:szCs w:val="24"/>
        </w:rPr>
      </w:pPr>
    </w:p>
    <w:p w:rsidR="00E03F73" w:rsidRDefault="000A0559">
      <w:pPr>
        <w:pStyle w:val="a6"/>
        <w:adjustRightInd w:val="0"/>
        <w:snapToGrid w:val="0"/>
        <w:spacing w:beforeLines="50" w:before="156" w:line="480" w:lineRule="exact"/>
        <w:ind w:firstLineChars="200" w:firstLine="480"/>
        <w:rPr>
          <w:rFonts w:ascii="仿宋" w:eastAsia="仿宋" w:hAnsi="仿宋" w:cs="仿宋"/>
        </w:rPr>
      </w:pPr>
      <w:r>
        <w:rPr>
          <w:rFonts w:ascii="仿宋" w:eastAsia="仿宋" w:hAnsi="仿宋" w:cs="仿宋" w:hint="eastAsia"/>
        </w:rPr>
        <w:t>供应商名称</w:t>
      </w:r>
      <w:r>
        <w:rPr>
          <w:rFonts w:ascii="仿宋" w:eastAsia="仿宋" w:hAnsi="仿宋" w:cs="仿宋" w:hint="eastAsia"/>
        </w:rPr>
        <w:t>(</w:t>
      </w:r>
      <w:r>
        <w:rPr>
          <w:rFonts w:ascii="仿宋" w:eastAsia="仿宋" w:hAnsi="仿宋" w:cs="仿宋" w:hint="eastAsia"/>
        </w:rPr>
        <w:t>盖单位公章</w:t>
      </w:r>
      <w:r>
        <w:rPr>
          <w:rFonts w:ascii="仿宋" w:eastAsia="仿宋" w:hAnsi="仿宋" w:cs="仿宋" w:hint="eastAsia"/>
        </w:rPr>
        <w:t>)</w:t>
      </w:r>
      <w:r>
        <w:rPr>
          <w:rFonts w:ascii="仿宋" w:eastAsia="仿宋" w:hAnsi="仿宋" w:cs="仿宋" w:hint="eastAsia"/>
        </w:rPr>
        <w:t>：</w:t>
      </w:r>
    </w:p>
    <w:p w:rsidR="00E03F73" w:rsidRDefault="000A0559">
      <w:pPr>
        <w:adjustRightInd w:val="0"/>
        <w:snapToGrid w:val="0"/>
        <w:spacing w:beforeLines="50" w:before="156" w:line="480" w:lineRule="exact"/>
        <w:ind w:right="24" w:firstLineChars="200" w:firstLine="480"/>
        <w:rPr>
          <w:rFonts w:ascii="仿宋" w:eastAsia="仿宋" w:hAnsi="仿宋" w:cs="仿宋"/>
          <w:sz w:val="24"/>
          <w:szCs w:val="24"/>
        </w:rPr>
      </w:pPr>
      <w:r>
        <w:rPr>
          <w:rFonts w:ascii="仿宋" w:eastAsia="仿宋" w:hAnsi="仿宋" w:cs="仿宋" w:hint="eastAsia"/>
          <w:sz w:val="24"/>
          <w:szCs w:val="24"/>
        </w:rPr>
        <w:t>日期：</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rsidR="00E03F73" w:rsidRDefault="000A0559">
      <w:pPr>
        <w:pStyle w:val="2"/>
        <w:spacing w:line="480" w:lineRule="exact"/>
        <w:jc w:val="center"/>
      </w:pPr>
      <w:r>
        <w:br w:type="page"/>
      </w:r>
      <w:bookmarkStart w:id="2" w:name="_Toc37171834"/>
    </w:p>
    <w:p w:rsidR="00E03F73" w:rsidRDefault="000A0559">
      <w:pPr>
        <w:pStyle w:val="2"/>
        <w:spacing w:line="480" w:lineRule="exact"/>
        <w:ind w:firstLineChars="1100" w:firstLine="3092"/>
        <w:rPr>
          <w:rFonts w:ascii="黑体" w:eastAsia="黑体" w:hAnsi="黑体" w:cs="黑体"/>
          <w:sz w:val="28"/>
          <w:szCs w:val="28"/>
        </w:rPr>
      </w:pPr>
      <w:r>
        <w:rPr>
          <w:rFonts w:ascii="黑体" w:eastAsia="黑体" w:hAnsi="黑体" w:cs="黑体" w:hint="eastAsia"/>
          <w:sz w:val="28"/>
          <w:szCs w:val="28"/>
        </w:rPr>
        <w:t>三、授权委托书</w:t>
      </w:r>
      <w:r>
        <w:rPr>
          <w:rFonts w:ascii="黑体" w:eastAsia="黑体" w:hAnsi="黑体" w:cs="黑体" w:hint="eastAsia"/>
          <w:sz w:val="28"/>
          <w:szCs w:val="28"/>
        </w:rPr>
        <w:t>(</w:t>
      </w:r>
      <w:r>
        <w:rPr>
          <w:rFonts w:ascii="黑体" w:eastAsia="黑体" w:hAnsi="黑体" w:cs="黑体" w:hint="eastAsia"/>
          <w:sz w:val="28"/>
          <w:szCs w:val="28"/>
        </w:rPr>
        <w:t>格式</w:t>
      </w:r>
      <w:r>
        <w:rPr>
          <w:rFonts w:ascii="黑体" w:eastAsia="黑体" w:hAnsi="黑体" w:cs="黑体" w:hint="eastAsia"/>
          <w:sz w:val="28"/>
          <w:szCs w:val="28"/>
        </w:rPr>
        <w:t>)</w:t>
      </w:r>
      <w:bookmarkEnd w:id="2"/>
    </w:p>
    <w:p w:rsidR="00E03F73" w:rsidRDefault="00E03F73">
      <w:pPr>
        <w:autoSpaceDE w:val="0"/>
        <w:autoSpaceDN w:val="0"/>
        <w:adjustRightInd w:val="0"/>
        <w:snapToGrid w:val="0"/>
        <w:spacing w:beforeLines="50" w:before="156" w:line="480" w:lineRule="exact"/>
        <w:ind w:firstLineChars="200" w:firstLine="420"/>
        <w:jc w:val="left"/>
        <w:rPr>
          <w:rFonts w:ascii="宋体" w:hAnsi="宋体"/>
          <w:kern w:val="0"/>
        </w:rPr>
      </w:pPr>
    </w:p>
    <w:p w:rsidR="00E03F73" w:rsidRDefault="000A0559">
      <w:pPr>
        <w:autoSpaceDE w:val="0"/>
        <w:autoSpaceDN w:val="0"/>
        <w:adjustRightInd w:val="0"/>
        <w:snapToGrid w:val="0"/>
        <w:spacing w:beforeLines="50" w:before="156" w:line="480" w:lineRule="exac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本人</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（姓名、职务）系</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w:t>
      </w:r>
      <w:r>
        <w:rPr>
          <w:rFonts w:ascii="仿宋" w:eastAsia="仿宋" w:hAnsi="仿宋" w:cs="仿宋" w:hint="eastAsia"/>
          <w:sz w:val="24"/>
          <w:szCs w:val="24"/>
        </w:rPr>
        <w:t>供应商</w:t>
      </w:r>
      <w:r>
        <w:rPr>
          <w:rFonts w:ascii="仿宋" w:eastAsia="仿宋" w:hAnsi="仿宋" w:cs="仿宋" w:hint="eastAsia"/>
          <w:kern w:val="0"/>
          <w:sz w:val="24"/>
          <w:szCs w:val="24"/>
        </w:rPr>
        <w:t>名称）的法定代表人（</w:t>
      </w:r>
      <w:r>
        <w:rPr>
          <w:rFonts w:ascii="仿宋" w:eastAsia="仿宋" w:hAnsi="仿宋" w:cs="仿宋" w:hint="eastAsia"/>
          <w:spacing w:val="-2"/>
          <w:kern w:val="0"/>
          <w:sz w:val="24"/>
          <w:szCs w:val="24"/>
        </w:rPr>
        <w:t>单</w:t>
      </w:r>
      <w:r>
        <w:rPr>
          <w:rFonts w:ascii="仿宋" w:eastAsia="仿宋" w:hAnsi="仿宋" w:cs="仿宋" w:hint="eastAsia"/>
          <w:kern w:val="0"/>
          <w:sz w:val="24"/>
          <w:szCs w:val="24"/>
        </w:rPr>
        <w:t>位</w:t>
      </w:r>
      <w:r>
        <w:rPr>
          <w:rFonts w:ascii="仿宋" w:eastAsia="仿宋" w:hAnsi="仿宋" w:cs="仿宋" w:hint="eastAsia"/>
          <w:spacing w:val="-2"/>
          <w:kern w:val="0"/>
          <w:sz w:val="24"/>
          <w:szCs w:val="24"/>
        </w:rPr>
        <w:t>负</w:t>
      </w:r>
      <w:r>
        <w:rPr>
          <w:rFonts w:ascii="仿宋" w:eastAsia="仿宋" w:hAnsi="仿宋" w:cs="仿宋" w:hint="eastAsia"/>
          <w:kern w:val="0"/>
          <w:sz w:val="24"/>
          <w:szCs w:val="24"/>
        </w:rPr>
        <w:t>责人</w:t>
      </w:r>
      <w:r>
        <w:rPr>
          <w:rFonts w:ascii="仿宋" w:eastAsia="仿宋" w:hAnsi="仿宋" w:cs="仿宋" w:hint="eastAsia"/>
          <w:spacing w:val="-2"/>
          <w:kern w:val="0"/>
          <w:sz w:val="24"/>
          <w:szCs w:val="24"/>
        </w:rPr>
        <w:t>）</w:t>
      </w:r>
      <w:r>
        <w:rPr>
          <w:rFonts w:ascii="仿宋" w:eastAsia="仿宋" w:hAnsi="仿宋" w:cs="仿宋" w:hint="eastAsia"/>
          <w:kern w:val="0"/>
          <w:sz w:val="24"/>
          <w:szCs w:val="24"/>
        </w:rPr>
        <w:t>，现授权</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（姓名、职务）为我方代理人。代理人根据授权，以我方名义：</w:t>
      </w:r>
      <w:r>
        <w:rPr>
          <w:rFonts w:ascii="仿宋" w:eastAsia="仿宋" w:hAnsi="仿宋" w:cs="仿宋" w:hint="eastAsia"/>
          <w:kern w:val="0"/>
          <w:sz w:val="24"/>
          <w:szCs w:val="24"/>
        </w:rPr>
        <w:t>(1)</w:t>
      </w:r>
      <w:r>
        <w:rPr>
          <w:rFonts w:ascii="仿宋" w:eastAsia="仿宋" w:hAnsi="仿宋" w:cs="仿宋" w:hint="eastAsia"/>
          <w:kern w:val="0"/>
          <w:sz w:val="24"/>
          <w:szCs w:val="24"/>
        </w:rPr>
        <w:t>签署、澄清、补正、修改、撤回、提交</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（项目名称）响应文件；</w:t>
      </w:r>
      <w:r>
        <w:rPr>
          <w:rFonts w:ascii="仿宋" w:eastAsia="仿宋" w:hAnsi="仿宋" w:cs="仿宋" w:hint="eastAsia"/>
          <w:kern w:val="0"/>
          <w:sz w:val="24"/>
          <w:szCs w:val="24"/>
        </w:rPr>
        <w:t>(2)</w:t>
      </w:r>
      <w:r>
        <w:rPr>
          <w:rFonts w:ascii="仿宋" w:eastAsia="仿宋" w:hAnsi="仿宋" w:cs="仿宋" w:hint="eastAsia"/>
          <w:kern w:val="0"/>
          <w:sz w:val="24"/>
          <w:szCs w:val="24"/>
        </w:rPr>
        <w:t>签署并重新提交响应文件及最后报价；</w:t>
      </w:r>
      <w:r>
        <w:rPr>
          <w:rFonts w:ascii="仿宋" w:eastAsia="仿宋" w:hAnsi="仿宋" w:cs="仿宋" w:hint="eastAsia"/>
          <w:kern w:val="0"/>
          <w:sz w:val="24"/>
          <w:szCs w:val="24"/>
        </w:rPr>
        <w:t>(3)</w:t>
      </w:r>
      <w:r>
        <w:rPr>
          <w:rFonts w:ascii="仿宋" w:eastAsia="仿宋" w:hAnsi="仿宋" w:cs="仿宋" w:hint="eastAsia"/>
          <w:kern w:val="0"/>
          <w:sz w:val="24"/>
          <w:szCs w:val="24"/>
        </w:rPr>
        <w:t>退出谈判（如可能）；</w:t>
      </w:r>
      <w:r>
        <w:rPr>
          <w:rFonts w:ascii="仿宋" w:eastAsia="仿宋" w:hAnsi="仿宋" w:cs="仿宋" w:hint="eastAsia"/>
          <w:kern w:val="0"/>
          <w:sz w:val="24"/>
          <w:szCs w:val="24"/>
        </w:rPr>
        <w:t>(4)</w:t>
      </w:r>
      <w:r>
        <w:rPr>
          <w:rFonts w:ascii="仿宋" w:eastAsia="仿宋" w:hAnsi="仿宋" w:cs="仿宋" w:hint="eastAsia"/>
          <w:kern w:val="0"/>
          <w:sz w:val="24"/>
          <w:szCs w:val="24"/>
        </w:rPr>
        <w:t>签订合同和处理有关事宜，其法律后果由我方承担。</w:t>
      </w:r>
    </w:p>
    <w:p w:rsidR="00E03F73" w:rsidRDefault="000A0559">
      <w:pPr>
        <w:autoSpaceDE w:val="0"/>
        <w:autoSpaceDN w:val="0"/>
        <w:adjustRightInd w:val="0"/>
        <w:snapToGrid w:val="0"/>
        <w:spacing w:beforeLines="50" w:before="156" w:line="480" w:lineRule="exac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委托期限：</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w:t>
      </w:r>
    </w:p>
    <w:p w:rsidR="00E03F73" w:rsidRDefault="000A0559">
      <w:pPr>
        <w:adjustRightInd w:val="0"/>
        <w:snapToGrid w:val="0"/>
        <w:spacing w:beforeLines="50" w:before="156" w:line="480" w:lineRule="exact"/>
        <w:ind w:firstLine="435"/>
        <w:rPr>
          <w:rFonts w:ascii="仿宋" w:eastAsia="仿宋" w:hAnsi="仿宋" w:cs="仿宋"/>
          <w:kern w:val="0"/>
          <w:sz w:val="24"/>
          <w:szCs w:val="24"/>
        </w:rPr>
      </w:pPr>
      <w:r>
        <w:rPr>
          <w:rFonts w:ascii="仿宋" w:eastAsia="仿宋" w:hAnsi="仿宋" w:cs="仿宋" w:hint="eastAsia"/>
          <w:kern w:val="0"/>
          <w:sz w:val="24"/>
          <w:szCs w:val="24"/>
        </w:rPr>
        <w:t>代理人无转委托权。</w:t>
      </w:r>
    </w:p>
    <w:p w:rsidR="00E03F73" w:rsidRDefault="000A0559">
      <w:pPr>
        <w:adjustRightInd w:val="0"/>
        <w:snapToGrid w:val="0"/>
        <w:spacing w:beforeLines="50" w:before="156" w:line="480" w:lineRule="exact"/>
        <w:ind w:firstLine="435"/>
        <w:rPr>
          <w:rFonts w:ascii="仿宋" w:eastAsia="仿宋" w:hAnsi="仿宋" w:cs="仿宋"/>
          <w:kern w:val="0"/>
          <w:sz w:val="24"/>
          <w:szCs w:val="24"/>
        </w:rPr>
      </w:pPr>
      <w:r>
        <w:rPr>
          <w:rFonts w:ascii="仿宋" w:eastAsia="仿宋" w:hAnsi="仿宋" w:cs="仿宋" w:hint="eastAsia"/>
          <w:sz w:val="24"/>
          <w:szCs w:val="24"/>
        </w:rPr>
        <w:t>本授权书于</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日签字生效，特此声明。</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3811"/>
      </w:tblGrid>
      <w:tr w:rsidR="00E03F73">
        <w:trPr>
          <w:trHeight w:val="2417"/>
        </w:trPr>
        <w:tc>
          <w:tcPr>
            <w:tcW w:w="3889" w:type="dxa"/>
            <w:vAlign w:val="center"/>
          </w:tcPr>
          <w:p w:rsidR="00E03F73" w:rsidRDefault="000A0559">
            <w:pPr>
              <w:adjustRightInd w:val="0"/>
              <w:snapToGrid w:val="0"/>
              <w:spacing w:beforeLines="50" w:before="156" w:line="480" w:lineRule="exact"/>
              <w:jc w:val="center"/>
              <w:rPr>
                <w:rFonts w:ascii="仿宋" w:eastAsia="仿宋" w:hAnsi="仿宋" w:cs="仿宋"/>
                <w:sz w:val="24"/>
                <w:szCs w:val="24"/>
              </w:rPr>
            </w:pPr>
            <w:r>
              <w:rPr>
                <w:rFonts w:ascii="仿宋" w:eastAsia="仿宋" w:hAnsi="仿宋" w:cs="仿宋" w:hint="eastAsia"/>
                <w:sz w:val="24"/>
                <w:szCs w:val="24"/>
              </w:rPr>
              <w:t>身份证（正面）</w:t>
            </w:r>
            <w:r>
              <w:rPr>
                <w:rFonts w:ascii="仿宋" w:eastAsia="仿宋" w:hAnsi="仿宋" w:cs="仿宋" w:hint="eastAsia"/>
                <w:spacing w:val="-2"/>
                <w:kern w:val="0"/>
                <w:sz w:val="24"/>
                <w:szCs w:val="24"/>
              </w:rPr>
              <w:t>复</w:t>
            </w:r>
            <w:r>
              <w:rPr>
                <w:rFonts w:ascii="仿宋" w:eastAsia="仿宋" w:hAnsi="仿宋" w:cs="仿宋" w:hint="eastAsia"/>
                <w:kern w:val="0"/>
                <w:sz w:val="24"/>
                <w:szCs w:val="24"/>
              </w:rPr>
              <w:t>印</w:t>
            </w:r>
            <w:r>
              <w:rPr>
                <w:rFonts w:ascii="仿宋" w:eastAsia="仿宋" w:hAnsi="仿宋" w:cs="仿宋" w:hint="eastAsia"/>
                <w:spacing w:val="-2"/>
                <w:kern w:val="0"/>
                <w:sz w:val="24"/>
                <w:szCs w:val="24"/>
              </w:rPr>
              <w:t>件</w:t>
            </w:r>
          </w:p>
        </w:tc>
        <w:tc>
          <w:tcPr>
            <w:tcW w:w="3890" w:type="dxa"/>
            <w:vAlign w:val="center"/>
          </w:tcPr>
          <w:p w:rsidR="00E03F73" w:rsidRDefault="000A0559">
            <w:pPr>
              <w:adjustRightInd w:val="0"/>
              <w:snapToGrid w:val="0"/>
              <w:spacing w:beforeLines="50" w:before="156" w:line="480" w:lineRule="exact"/>
              <w:jc w:val="center"/>
              <w:rPr>
                <w:rFonts w:ascii="仿宋" w:eastAsia="仿宋" w:hAnsi="仿宋" w:cs="仿宋"/>
                <w:sz w:val="24"/>
                <w:szCs w:val="24"/>
              </w:rPr>
            </w:pPr>
            <w:r>
              <w:rPr>
                <w:rFonts w:ascii="仿宋" w:eastAsia="仿宋" w:hAnsi="仿宋" w:cs="仿宋" w:hint="eastAsia"/>
                <w:sz w:val="24"/>
                <w:szCs w:val="24"/>
              </w:rPr>
              <w:t>身份证（反面）</w:t>
            </w:r>
            <w:r>
              <w:rPr>
                <w:rFonts w:ascii="仿宋" w:eastAsia="仿宋" w:hAnsi="仿宋" w:cs="仿宋" w:hint="eastAsia"/>
                <w:spacing w:val="-2"/>
                <w:kern w:val="0"/>
                <w:sz w:val="24"/>
                <w:szCs w:val="24"/>
              </w:rPr>
              <w:t>复</w:t>
            </w:r>
            <w:r>
              <w:rPr>
                <w:rFonts w:ascii="仿宋" w:eastAsia="仿宋" w:hAnsi="仿宋" w:cs="仿宋" w:hint="eastAsia"/>
                <w:kern w:val="0"/>
                <w:sz w:val="24"/>
                <w:szCs w:val="24"/>
              </w:rPr>
              <w:t>印</w:t>
            </w:r>
            <w:r>
              <w:rPr>
                <w:rFonts w:ascii="仿宋" w:eastAsia="仿宋" w:hAnsi="仿宋" w:cs="仿宋" w:hint="eastAsia"/>
                <w:spacing w:val="-2"/>
                <w:kern w:val="0"/>
                <w:sz w:val="24"/>
                <w:szCs w:val="24"/>
              </w:rPr>
              <w:t>件</w:t>
            </w:r>
          </w:p>
        </w:tc>
      </w:tr>
    </w:tbl>
    <w:p w:rsidR="00E03F73" w:rsidRDefault="000A0559">
      <w:pPr>
        <w:adjustRightInd w:val="0"/>
        <w:snapToGrid w:val="0"/>
        <w:spacing w:beforeLines="50" w:before="156" w:line="480" w:lineRule="exact"/>
        <w:rPr>
          <w:rFonts w:ascii="仿宋" w:eastAsia="仿宋" w:hAnsi="仿宋" w:cs="仿宋"/>
          <w:sz w:val="24"/>
          <w:szCs w:val="24"/>
        </w:rPr>
      </w:pPr>
      <w:r>
        <w:rPr>
          <w:rFonts w:ascii="仿宋" w:eastAsia="仿宋" w:hAnsi="仿宋" w:cs="仿宋" w:hint="eastAsia"/>
          <w:sz w:val="24"/>
          <w:szCs w:val="24"/>
        </w:rPr>
        <w:t>注：供应商代表不是供应商的法定代表人（单位负责人）的提供。</w:t>
      </w:r>
    </w:p>
    <w:p w:rsidR="00E03F73" w:rsidRDefault="00E03F73">
      <w:pPr>
        <w:adjustRightInd w:val="0"/>
        <w:snapToGrid w:val="0"/>
        <w:spacing w:beforeLines="50" w:before="156" w:line="480" w:lineRule="exact"/>
        <w:ind w:firstLineChars="200" w:firstLine="480"/>
        <w:rPr>
          <w:rFonts w:ascii="仿宋" w:eastAsia="仿宋" w:hAnsi="仿宋" w:cs="仿宋"/>
          <w:sz w:val="24"/>
          <w:szCs w:val="24"/>
        </w:rPr>
      </w:pPr>
    </w:p>
    <w:p w:rsidR="00E03F73" w:rsidRDefault="000A0559">
      <w:pPr>
        <w:pStyle w:val="a6"/>
        <w:adjustRightInd w:val="0"/>
        <w:snapToGrid w:val="0"/>
        <w:spacing w:beforeLines="50" w:before="156" w:line="480" w:lineRule="exact"/>
        <w:rPr>
          <w:rFonts w:ascii="仿宋" w:eastAsia="仿宋" w:hAnsi="仿宋" w:cs="仿宋"/>
          <w:u w:val="single"/>
        </w:rPr>
      </w:pPr>
      <w:r>
        <w:rPr>
          <w:rFonts w:ascii="仿宋" w:eastAsia="仿宋" w:hAnsi="仿宋" w:cs="仿宋" w:hint="eastAsia"/>
        </w:rPr>
        <w:t>供应商名称</w:t>
      </w:r>
      <w:r>
        <w:rPr>
          <w:rFonts w:ascii="仿宋" w:eastAsia="仿宋" w:hAnsi="仿宋" w:cs="仿宋" w:hint="eastAsia"/>
        </w:rPr>
        <w:t>(</w:t>
      </w:r>
      <w:r>
        <w:rPr>
          <w:rFonts w:ascii="仿宋" w:eastAsia="仿宋" w:hAnsi="仿宋" w:cs="仿宋" w:hint="eastAsia"/>
        </w:rPr>
        <w:t>盖单位公章</w:t>
      </w:r>
      <w:r>
        <w:rPr>
          <w:rFonts w:ascii="仿宋" w:eastAsia="仿宋" w:hAnsi="仿宋" w:cs="仿宋" w:hint="eastAsia"/>
        </w:rPr>
        <w:t>)</w:t>
      </w:r>
      <w:r>
        <w:rPr>
          <w:rFonts w:ascii="仿宋" w:eastAsia="仿宋" w:hAnsi="仿宋" w:cs="仿宋" w:hint="eastAsia"/>
        </w:rPr>
        <w:t>：</w:t>
      </w:r>
      <w:r>
        <w:rPr>
          <w:rFonts w:ascii="仿宋" w:eastAsia="仿宋" w:hAnsi="仿宋" w:cs="仿宋" w:hint="eastAsia"/>
          <w:u w:val="single"/>
        </w:rPr>
        <w:t xml:space="preserve">                            </w:t>
      </w:r>
    </w:p>
    <w:p w:rsidR="00E03F73" w:rsidRDefault="000A0559">
      <w:pPr>
        <w:adjustRightInd w:val="0"/>
        <w:snapToGrid w:val="0"/>
        <w:spacing w:beforeLines="50" w:before="156" w:line="480" w:lineRule="exact"/>
        <w:rPr>
          <w:rFonts w:ascii="仿宋" w:eastAsia="仿宋" w:hAnsi="仿宋" w:cs="仿宋"/>
          <w:sz w:val="24"/>
          <w:szCs w:val="24"/>
          <w:u w:val="single"/>
        </w:rPr>
      </w:pPr>
      <w:r>
        <w:rPr>
          <w:rFonts w:ascii="仿宋" w:eastAsia="仿宋" w:hAnsi="仿宋" w:cs="仿宋" w:hint="eastAsia"/>
          <w:spacing w:val="-2"/>
          <w:kern w:val="0"/>
          <w:sz w:val="24"/>
          <w:szCs w:val="24"/>
        </w:rPr>
        <w:t>法</w:t>
      </w:r>
      <w:r>
        <w:rPr>
          <w:rFonts w:ascii="仿宋" w:eastAsia="仿宋" w:hAnsi="仿宋" w:cs="仿宋" w:hint="eastAsia"/>
          <w:kern w:val="0"/>
          <w:sz w:val="24"/>
          <w:szCs w:val="24"/>
        </w:rPr>
        <w:t>定</w:t>
      </w:r>
      <w:r>
        <w:rPr>
          <w:rFonts w:ascii="仿宋" w:eastAsia="仿宋" w:hAnsi="仿宋" w:cs="仿宋" w:hint="eastAsia"/>
          <w:spacing w:val="-2"/>
          <w:kern w:val="0"/>
          <w:sz w:val="24"/>
          <w:szCs w:val="24"/>
        </w:rPr>
        <w:t>代</w:t>
      </w:r>
      <w:r>
        <w:rPr>
          <w:rFonts w:ascii="仿宋" w:eastAsia="仿宋" w:hAnsi="仿宋" w:cs="仿宋" w:hint="eastAsia"/>
          <w:kern w:val="0"/>
          <w:sz w:val="24"/>
          <w:szCs w:val="24"/>
        </w:rPr>
        <w:t>表</w:t>
      </w:r>
      <w:r>
        <w:rPr>
          <w:rFonts w:ascii="仿宋" w:eastAsia="仿宋" w:hAnsi="仿宋" w:cs="仿宋" w:hint="eastAsia"/>
          <w:spacing w:val="-2"/>
          <w:kern w:val="0"/>
          <w:sz w:val="24"/>
          <w:szCs w:val="24"/>
        </w:rPr>
        <w:t>人</w:t>
      </w:r>
      <w:r>
        <w:rPr>
          <w:rFonts w:ascii="仿宋" w:eastAsia="仿宋" w:hAnsi="仿宋" w:cs="仿宋" w:hint="eastAsia"/>
          <w:kern w:val="0"/>
          <w:sz w:val="24"/>
          <w:szCs w:val="24"/>
        </w:rPr>
        <w:t>（</w:t>
      </w:r>
      <w:r>
        <w:rPr>
          <w:rFonts w:ascii="仿宋" w:eastAsia="仿宋" w:hAnsi="仿宋" w:cs="仿宋" w:hint="eastAsia"/>
          <w:spacing w:val="-2"/>
          <w:kern w:val="0"/>
          <w:sz w:val="24"/>
          <w:szCs w:val="24"/>
        </w:rPr>
        <w:t>单</w:t>
      </w:r>
      <w:r>
        <w:rPr>
          <w:rFonts w:ascii="仿宋" w:eastAsia="仿宋" w:hAnsi="仿宋" w:cs="仿宋" w:hint="eastAsia"/>
          <w:kern w:val="0"/>
          <w:sz w:val="24"/>
          <w:szCs w:val="24"/>
        </w:rPr>
        <w:t>位</w:t>
      </w:r>
      <w:r>
        <w:rPr>
          <w:rFonts w:ascii="仿宋" w:eastAsia="仿宋" w:hAnsi="仿宋" w:cs="仿宋" w:hint="eastAsia"/>
          <w:spacing w:val="-2"/>
          <w:kern w:val="0"/>
          <w:sz w:val="24"/>
          <w:szCs w:val="24"/>
        </w:rPr>
        <w:t>负</w:t>
      </w:r>
      <w:r>
        <w:rPr>
          <w:rFonts w:ascii="仿宋" w:eastAsia="仿宋" w:hAnsi="仿宋" w:cs="仿宋" w:hint="eastAsia"/>
          <w:kern w:val="0"/>
          <w:sz w:val="24"/>
          <w:szCs w:val="24"/>
        </w:rPr>
        <w:t>责人</w:t>
      </w:r>
      <w:r>
        <w:rPr>
          <w:rFonts w:ascii="仿宋" w:eastAsia="仿宋" w:hAnsi="仿宋" w:cs="仿宋" w:hint="eastAsia"/>
          <w:spacing w:val="-2"/>
          <w:kern w:val="0"/>
          <w:sz w:val="24"/>
          <w:szCs w:val="24"/>
        </w:rPr>
        <w:t>）</w:t>
      </w:r>
      <w:r>
        <w:rPr>
          <w:rFonts w:ascii="仿宋" w:eastAsia="仿宋" w:hAnsi="仿宋" w:cs="仿宋" w:hint="eastAsia"/>
          <w:sz w:val="24"/>
          <w:szCs w:val="24"/>
        </w:rPr>
        <w:t>（签字或印章）：</w:t>
      </w:r>
      <w:r>
        <w:rPr>
          <w:rFonts w:ascii="仿宋" w:eastAsia="仿宋" w:hAnsi="仿宋" w:cs="仿宋" w:hint="eastAsia"/>
          <w:sz w:val="24"/>
          <w:szCs w:val="24"/>
          <w:u w:val="single"/>
        </w:rPr>
        <w:t xml:space="preserve">               </w:t>
      </w:r>
    </w:p>
    <w:p w:rsidR="00E03F73" w:rsidRDefault="000A0559">
      <w:pPr>
        <w:adjustRightInd w:val="0"/>
        <w:snapToGrid w:val="0"/>
        <w:spacing w:beforeLines="50" w:before="156" w:line="480" w:lineRule="exact"/>
        <w:rPr>
          <w:rFonts w:ascii="仿宋" w:eastAsia="仿宋" w:hAnsi="仿宋" w:cs="仿宋"/>
          <w:sz w:val="24"/>
          <w:szCs w:val="24"/>
          <w:u w:val="single"/>
        </w:rPr>
      </w:pPr>
      <w:r>
        <w:rPr>
          <w:rFonts w:ascii="仿宋" w:eastAsia="仿宋" w:hAnsi="仿宋" w:cs="仿宋" w:hint="eastAsia"/>
          <w:sz w:val="24"/>
          <w:szCs w:val="24"/>
        </w:rPr>
        <w:t>授权的代理人（签字或印章）：</w:t>
      </w:r>
      <w:r>
        <w:rPr>
          <w:rFonts w:ascii="仿宋" w:eastAsia="仿宋" w:hAnsi="仿宋" w:cs="仿宋" w:hint="eastAsia"/>
          <w:sz w:val="24"/>
          <w:szCs w:val="24"/>
          <w:u w:val="single"/>
        </w:rPr>
        <w:t xml:space="preserve">               </w:t>
      </w:r>
    </w:p>
    <w:p w:rsidR="00E03F73" w:rsidRDefault="000A0559">
      <w:pPr>
        <w:adjustRightInd w:val="0"/>
        <w:snapToGrid w:val="0"/>
        <w:spacing w:beforeLines="50" w:before="156" w:line="480" w:lineRule="exact"/>
        <w:rPr>
          <w:rFonts w:ascii="仿宋" w:eastAsia="仿宋" w:hAnsi="仿宋" w:cs="仿宋"/>
          <w:sz w:val="24"/>
          <w:szCs w:val="24"/>
        </w:rPr>
      </w:pPr>
      <w:r>
        <w:rPr>
          <w:rFonts w:ascii="仿宋" w:eastAsia="仿宋" w:hAnsi="仿宋" w:cs="仿宋" w:hint="eastAsia"/>
          <w:sz w:val="24"/>
          <w:szCs w:val="24"/>
        </w:rPr>
        <w:t>日期：</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rsidR="00E03F73" w:rsidRDefault="00E03F73">
      <w:pPr>
        <w:widowControl/>
        <w:spacing w:line="480" w:lineRule="exact"/>
        <w:jc w:val="left"/>
        <w:rPr>
          <w:rFonts w:ascii="宋体" w:hAnsi="宋体"/>
          <w:bCs/>
        </w:rPr>
      </w:pPr>
    </w:p>
    <w:p w:rsidR="00E03F73" w:rsidRDefault="00E03F73">
      <w:pPr>
        <w:widowControl/>
        <w:spacing w:line="480" w:lineRule="exact"/>
        <w:jc w:val="left"/>
        <w:rPr>
          <w:rFonts w:ascii="宋体" w:hAnsi="宋体"/>
          <w:bCs/>
        </w:rPr>
      </w:pPr>
    </w:p>
    <w:p w:rsidR="00E03F73" w:rsidRDefault="00E03F73">
      <w:pPr>
        <w:adjustRightInd w:val="0"/>
        <w:snapToGrid w:val="0"/>
        <w:spacing w:line="480" w:lineRule="exact"/>
        <w:jc w:val="center"/>
        <w:rPr>
          <w:rFonts w:ascii="黑体" w:eastAsia="黑体" w:hAnsi="黑体"/>
          <w:b/>
          <w:sz w:val="28"/>
          <w:szCs w:val="28"/>
        </w:rPr>
      </w:pPr>
    </w:p>
    <w:p w:rsidR="00E03F73" w:rsidRDefault="00E03F73">
      <w:pPr>
        <w:adjustRightInd w:val="0"/>
        <w:snapToGrid w:val="0"/>
        <w:spacing w:line="480" w:lineRule="exact"/>
        <w:jc w:val="center"/>
        <w:rPr>
          <w:rFonts w:ascii="黑体" w:eastAsia="黑体" w:hAnsi="黑体"/>
          <w:b/>
          <w:sz w:val="28"/>
          <w:szCs w:val="28"/>
        </w:rPr>
      </w:pPr>
    </w:p>
    <w:p w:rsidR="00E03F73" w:rsidRDefault="00E03F73">
      <w:pPr>
        <w:pStyle w:val="2"/>
        <w:spacing w:line="480" w:lineRule="exact"/>
        <w:jc w:val="center"/>
        <w:rPr>
          <w:rFonts w:ascii="黑体" w:eastAsia="黑体" w:hAnsi="黑体" w:cs="黑体"/>
          <w:sz w:val="28"/>
          <w:szCs w:val="28"/>
        </w:rPr>
      </w:pPr>
    </w:p>
    <w:p w:rsidR="00E03F73" w:rsidRDefault="000A0559">
      <w:pPr>
        <w:pStyle w:val="2"/>
        <w:spacing w:line="480" w:lineRule="exact"/>
        <w:jc w:val="center"/>
        <w:rPr>
          <w:rFonts w:ascii="黑体" w:eastAsia="黑体" w:hAnsi="黑体" w:cs="黑体"/>
          <w:sz w:val="28"/>
          <w:szCs w:val="28"/>
        </w:rPr>
      </w:pPr>
      <w:r>
        <w:rPr>
          <w:rFonts w:ascii="黑体" w:eastAsia="黑体" w:hAnsi="黑体" w:cs="黑体" w:hint="eastAsia"/>
          <w:sz w:val="28"/>
          <w:szCs w:val="28"/>
        </w:rPr>
        <w:t>四、供应商资格声明</w:t>
      </w:r>
      <w:r>
        <w:rPr>
          <w:rFonts w:ascii="黑体" w:eastAsia="黑体" w:hAnsi="黑体" w:cs="黑体" w:hint="eastAsia"/>
          <w:sz w:val="28"/>
          <w:szCs w:val="28"/>
        </w:rPr>
        <w:t>(</w:t>
      </w:r>
      <w:r>
        <w:rPr>
          <w:rFonts w:ascii="黑体" w:eastAsia="黑体" w:hAnsi="黑体" w:cs="黑体" w:hint="eastAsia"/>
          <w:sz w:val="28"/>
          <w:szCs w:val="28"/>
        </w:rPr>
        <w:t>格式</w:t>
      </w:r>
      <w:r>
        <w:rPr>
          <w:rFonts w:ascii="黑体" w:eastAsia="黑体" w:hAnsi="黑体" w:cs="黑体" w:hint="eastAsia"/>
          <w:sz w:val="28"/>
          <w:szCs w:val="28"/>
        </w:rPr>
        <w:t>)</w:t>
      </w:r>
    </w:p>
    <w:p w:rsidR="00E03F73" w:rsidRDefault="000A0559">
      <w:pPr>
        <w:widowControl/>
        <w:adjustRightInd w:val="0"/>
        <w:snapToGrid w:val="0"/>
        <w:spacing w:line="480" w:lineRule="exact"/>
        <w:jc w:val="left"/>
        <w:rPr>
          <w:rFonts w:ascii="仿宋" w:eastAsia="仿宋" w:hAnsi="仿宋" w:cs="仿宋"/>
          <w:kern w:val="0"/>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E03F73" w:rsidRDefault="000A0559">
      <w:pPr>
        <w:widowControl/>
        <w:adjustRightInd w:val="0"/>
        <w:snapToGrid w:val="0"/>
        <w:spacing w:line="480" w:lineRule="exact"/>
        <w:ind w:firstLineChars="200" w:firstLine="480"/>
        <w:jc w:val="left"/>
        <w:rPr>
          <w:rFonts w:ascii="仿宋" w:eastAsia="仿宋" w:hAnsi="仿宋" w:cs="仿宋"/>
          <w:kern w:val="0"/>
          <w:sz w:val="24"/>
          <w:szCs w:val="24"/>
        </w:rPr>
      </w:pPr>
      <w:r>
        <w:rPr>
          <w:rFonts w:ascii="仿宋" w:eastAsia="仿宋" w:hAnsi="仿宋" w:cs="仿宋" w:hint="eastAsia"/>
          <w:sz w:val="24"/>
          <w:szCs w:val="24"/>
        </w:rPr>
        <w:t>按照《中华人民共和国政府采购法》及实施条例和</w:t>
      </w:r>
      <w:r>
        <w:rPr>
          <w:rFonts w:ascii="仿宋" w:eastAsia="仿宋" w:hAnsi="仿宋" w:cs="仿宋" w:hint="eastAsia"/>
          <w:sz w:val="24"/>
          <w:szCs w:val="24"/>
          <w:u w:val="single"/>
        </w:rPr>
        <w:t xml:space="preserve">                 </w:t>
      </w:r>
      <w:r>
        <w:rPr>
          <w:rFonts w:ascii="仿宋" w:eastAsia="仿宋" w:hAnsi="仿宋" w:cs="仿宋" w:hint="eastAsia"/>
          <w:sz w:val="24"/>
          <w:szCs w:val="24"/>
        </w:rPr>
        <w:t>(</w:t>
      </w:r>
      <w:r>
        <w:rPr>
          <w:rFonts w:ascii="仿宋" w:eastAsia="仿宋" w:hAnsi="仿宋" w:cs="仿宋" w:hint="eastAsia"/>
          <w:sz w:val="24"/>
          <w:szCs w:val="24"/>
        </w:rPr>
        <w:t>项目名称</w:t>
      </w:r>
      <w:r>
        <w:rPr>
          <w:rFonts w:ascii="仿宋" w:eastAsia="仿宋" w:hAnsi="仿宋" w:cs="仿宋" w:hint="eastAsia"/>
          <w:sz w:val="24"/>
          <w:szCs w:val="24"/>
        </w:rPr>
        <w:t>)</w:t>
      </w:r>
      <w:r>
        <w:rPr>
          <w:rFonts w:ascii="仿宋" w:eastAsia="仿宋" w:hAnsi="仿宋" w:cs="仿宋" w:hint="eastAsia"/>
          <w:sz w:val="24"/>
          <w:szCs w:val="24"/>
        </w:rPr>
        <w:t>邀请公告的规定，我单位郑重声明如下：</w:t>
      </w:r>
    </w:p>
    <w:p w:rsidR="00E03F73" w:rsidRDefault="000A0559">
      <w:pPr>
        <w:widowControl/>
        <w:numPr>
          <w:ilvl w:val="0"/>
          <w:numId w:val="1"/>
        </w:numPr>
        <w:adjustRightInd w:val="0"/>
        <w:snapToGrid w:val="0"/>
        <w:spacing w:line="480" w:lineRule="exact"/>
        <w:ind w:firstLineChars="200" w:firstLine="480"/>
        <w:jc w:val="left"/>
        <w:rPr>
          <w:rFonts w:ascii="仿宋" w:eastAsia="仿宋" w:hAnsi="仿宋" w:cs="仿宋"/>
          <w:kern w:val="0"/>
          <w:sz w:val="24"/>
          <w:szCs w:val="24"/>
        </w:rPr>
      </w:pPr>
      <w:r>
        <w:rPr>
          <w:rFonts w:ascii="仿宋" w:eastAsia="仿宋" w:hAnsi="仿宋" w:cs="仿宋" w:hint="eastAsia"/>
          <w:sz w:val="24"/>
          <w:szCs w:val="24"/>
        </w:rPr>
        <w:t>我单位是按照中华人民共和国法律规定登记注册的，注册地点为：</w:t>
      </w:r>
      <w:r>
        <w:rPr>
          <w:rFonts w:ascii="仿宋" w:eastAsia="仿宋" w:hAnsi="仿宋" w:cs="仿宋" w:hint="eastAsia"/>
          <w:sz w:val="24"/>
          <w:szCs w:val="24"/>
          <w:u w:val="single"/>
        </w:rPr>
        <w:t xml:space="preserve">             </w:t>
      </w:r>
      <w:r>
        <w:rPr>
          <w:rFonts w:ascii="仿宋" w:eastAsia="仿宋" w:hAnsi="仿宋" w:cs="仿宋" w:hint="eastAsia"/>
          <w:sz w:val="24"/>
          <w:szCs w:val="24"/>
        </w:rPr>
        <w:t>，全称为</w:t>
      </w:r>
      <w:r>
        <w:rPr>
          <w:rFonts w:ascii="仿宋" w:eastAsia="仿宋" w:hAnsi="仿宋" w:cs="仿宋" w:hint="eastAsia"/>
          <w:sz w:val="24"/>
          <w:szCs w:val="24"/>
          <w:u w:val="single"/>
        </w:rPr>
        <w:t xml:space="preserve">                          </w:t>
      </w:r>
      <w:r>
        <w:rPr>
          <w:rFonts w:ascii="仿宋" w:eastAsia="仿宋" w:hAnsi="仿宋" w:cs="仿宋" w:hint="eastAsia"/>
          <w:sz w:val="24"/>
          <w:szCs w:val="24"/>
        </w:rPr>
        <w:t>，统一社会信用代码为</w:t>
      </w:r>
      <w:r>
        <w:rPr>
          <w:rFonts w:ascii="仿宋" w:eastAsia="仿宋" w:hAnsi="仿宋" w:cs="仿宋" w:hint="eastAsia"/>
          <w:sz w:val="24"/>
          <w:szCs w:val="24"/>
          <w:u w:val="single"/>
        </w:rPr>
        <w:t xml:space="preserve">              </w:t>
      </w:r>
      <w:r>
        <w:rPr>
          <w:rFonts w:ascii="仿宋" w:eastAsia="仿宋" w:hAnsi="仿宋" w:cs="仿宋" w:hint="eastAsia"/>
          <w:sz w:val="24"/>
          <w:szCs w:val="24"/>
        </w:rPr>
        <w:t>，法定代表人</w:t>
      </w:r>
      <w:r>
        <w:rPr>
          <w:rFonts w:ascii="仿宋" w:eastAsia="仿宋" w:hAnsi="仿宋" w:cs="仿宋" w:hint="eastAsia"/>
          <w:kern w:val="0"/>
          <w:sz w:val="24"/>
          <w:szCs w:val="24"/>
        </w:rPr>
        <w:t>（</w:t>
      </w:r>
      <w:r>
        <w:rPr>
          <w:rFonts w:ascii="仿宋" w:eastAsia="仿宋" w:hAnsi="仿宋" w:cs="仿宋" w:hint="eastAsia"/>
          <w:spacing w:val="-2"/>
          <w:kern w:val="0"/>
          <w:sz w:val="24"/>
          <w:szCs w:val="24"/>
        </w:rPr>
        <w:t>单</w:t>
      </w:r>
      <w:r>
        <w:rPr>
          <w:rFonts w:ascii="仿宋" w:eastAsia="仿宋" w:hAnsi="仿宋" w:cs="仿宋" w:hint="eastAsia"/>
          <w:kern w:val="0"/>
          <w:sz w:val="24"/>
          <w:szCs w:val="24"/>
        </w:rPr>
        <w:t>位</w:t>
      </w:r>
      <w:r>
        <w:rPr>
          <w:rFonts w:ascii="仿宋" w:eastAsia="仿宋" w:hAnsi="仿宋" w:cs="仿宋" w:hint="eastAsia"/>
          <w:spacing w:val="-2"/>
          <w:kern w:val="0"/>
          <w:sz w:val="24"/>
          <w:szCs w:val="24"/>
        </w:rPr>
        <w:t>负</w:t>
      </w:r>
      <w:r>
        <w:rPr>
          <w:rFonts w:ascii="仿宋" w:eastAsia="仿宋" w:hAnsi="仿宋" w:cs="仿宋" w:hint="eastAsia"/>
          <w:kern w:val="0"/>
          <w:sz w:val="24"/>
          <w:szCs w:val="24"/>
        </w:rPr>
        <w:t>责人</w:t>
      </w:r>
      <w:r>
        <w:rPr>
          <w:rFonts w:ascii="仿宋" w:eastAsia="仿宋" w:hAnsi="仿宋" w:cs="仿宋" w:hint="eastAsia"/>
          <w:spacing w:val="-2"/>
          <w:kern w:val="0"/>
          <w:sz w:val="24"/>
          <w:szCs w:val="24"/>
        </w:rPr>
        <w:t>）</w:t>
      </w:r>
      <w:r>
        <w:rPr>
          <w:rFonts w:ascii="仿宋" w:eastAsia="仿宋" w:hAnsi="仿宋" w:cs="仿宋" w:hint="eastAsia"/>
          <w:sz w:val="24"/>
          <w:szCs w:val="24"/>
        </w:rPr>
        <w:t>为</w:t>
      </w:r>
      <w:r>
        <w:rPr>
          <w:rFonts w:ascii="仿宋" w:eastAsia="仿宋" w:hAnsi="仿宋" w:cs="仿宋" w:hint="eastAsia"/>
          <w:sz w:val="24"/>
          <w:szCs w:val="24"/>
          <w:u w:val="single"/>
        </w:rPr>
        <w:t xml:space="preserve">         </w:t>
      </w:r>
      <w:r>
        <w:rPr>
          <w:rFonts w:ascii="仿宋" w:eastAsia="仿宋" w:hAnsi="仿宋" w:cs="仿宋" w:hint="eastAsia"/>
          <w:sz w:val="24"/>
          <w:szCs w:val="24"/>
        </w:rPr>
        <w:t>，具有独立承担民事责任的能力。</w:t>
      </w:r>
    </w:p>
    <w:p w:rsidR="00E03F73" w:rsidRDefault="000A0559">
      <w:pPr>
        <w:widowControl/>
        <w:adjustRightInd w:val="0"/>
        <w:snapToGrid w:val="0"/>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二、我单位具有良好的商业信誉和健全的财务会计制度。</w:t>
      </w:r>
    </w:p>
    <w:p w:rsidR="00E03F73" w:rsidRDefault="000A0559">
      <w:pPr>
        <w:widowControl/>
        <w:adjustRightInd w:val="0"/>
        <w:snapToGrid w:val="0"/>
        <w:spacing w:line="480" w:lineRule="exact"/>
        <w:ind w:firstLineChars="200" w:firstLine="480"/>
        <w:jc w:val="left"/>
        <w:rPr>
          <w:rFonts w:ascii="仿宋" w:eastAsia="仿宋" w:hAnsi="仿宋" w:cs="仿宋"/>
          <w:sz w:val="24"/>
          <w:szCs w:val="24"/>
        </w:rPr>
      </w:pPr>
      <w:r>
        <w:rPr>
          <w:rFonts w:ascii="仿宋" w:eastAsia="仿宋" w:hAnsi="仿宋" w:cs="仿宋" w:hint="eastAsia"/>
          <w:kern w:val="0"/>
          <w:sz w:val="24"/>
          <w:szCs w:val="24"/>
        </w:rPr>
        <w:t>三、我</w:t>
      </w:r>
      <w:r>
        <w:rPr>
          <w:rFonts w:ascii="仿宋" w:eastAsia="仿宋" w:hAnsi="仿宋" w:cs="仿宋" w:hint="eastAsia"/>
          <w:sz w:val="24"/>
          <w:szCs w:val="24"/>
        </w:rPr>
        <w:t>单位</w:t>
      </w:r>
      <w:r>
        <w:rPr>
          <w:rFonts w:ascii="仿宋" w:eastAsia="仿宋" w:hAnsi="仿宋" w:cs="仿宋" w:hint="eastAsia"/>
          <w:kern w:val="0"/>
          <w:sz w:val="24"/>
          <w:szCs w:val="24"/>
        </w:rPr>
        <w:t>依法进行纳税和社会保险申报并实际履行了义务。</w:t>
      </w:r>
    </w:p>
    <w:p w:rsidR="00E03F73" w:rsidRDefault="000A0559">
      <w:pPr>
        <w:widowControl/>
        <w:adjustRightInd w:val="0"/>
        <w:snapToGrid w:val="0"/>
        <w:spacing w:line="480" w:lineRule="exac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四、</w:t>
      </w:r>
      <w:r>
        <w:rPr>
          <w:rFonts w:ascii="仿宋" w:eastAsia="仿宋" w:hAnsi="仿宋" w:cs="仿宋" w:hint="eastAsia"/>
          <w:sz w:val="24"/>
          <w:szCs w:val="24"/>
        </w:rPr>
        <w:t>我单位具有履行本项目采购合同所必需的设备和专业技术能力，并具有履行合同的良好记录</w:t>
      </w:r>
      <w:r>
        <w:rPr>
          <w:rFonts w:ascii="仿宋" w:eastAsia="仿宋" w:hAnsi="仿宋" w:cs="仿宋" w:hint="eastAsia"/>
          <w:sz w:val="24"/>
          <w:szCs w:val="24"/>
        </w:rPr>
        <w:t>。</w:t>
      </w:r>
    </w:p>
    <w:p w:rsidR="00E03F73" w:rsidRDefault="000A0559">
      <w:pPr>
        <w:widowControl/>
        <w:adjustRightInd w:val="0"/>
        <w:snapToGrid w:val="0"/>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rsidR="00E03F73" w:rsidRDefault="000A0559">
      <w:pPr>
        <w:widowControl/>
        <w:adjustRightInd w:val="0"/>
        <w:snapToGrid w:val="0"/>
        <w:spacing w:line="480" w:lineRule="exact"/>
        <w:ind w:firstLineChars="200" w:firstLine="480"/>
        <w:jc w:val="left"/>
        <w:rPr>
          <w:rFonts w:ascii="仿宋" w:eastAsia="仿宋" w:hAnsi="仿宋" w:cs="仿宋"/>
          <w:kern w:val="0"/>
          <w:sz w:val="24"/>
          <w:szCs w:val="24"/>
        </w:rPr>
      </w:pPr>
      <w:r>
        <w:rPr>
          <w:rFonts w:ascii="仿宋" w:eastAsia="仿宋" w:hAnsi="仿宋" w:cs="仿宋" w:hint="eastAsia"/>
          <w:sz w:val="24"/>
          <w:szCs w:val="24"/>
        </w:rPr>
        <w:t>供应商在参加政府采购活动前</w:t>
      </w:r>
      <w:r>
        <w:rPr>
          <w:rFonts w:ascii="仿宋" w:eastAsia="仿宋" w:hAnsi="仿宋" w:cs="仿宋" w:hint="eastAsia"/>
          <w:sz w:val="24"/>
          <w:szCs w:val="24"/>
        </w:rPr>
        <w:t>3</w:t>
      </w:r>
      <w:r>
        <w:rPr>
          <w:rFonts w:ascii="仿宋" w:eastAsia="仿宋" w:hAnsi="仿宋" w:cs="仿宋" w:hint="eastAsia"/>
          <w:sz w:val="24"/>
          <w:szCs w:val="24"/>
        </w:rPr>
        <w:t>年内因违法经营被禁止在一定期限内参加政府采购活动，期限届满的，可以参加政府采购活动。</w:t>
      </w:r>
    </w:p>
    <w:p w:rsidR="00E03F73" w:rsidRDefault="000A0559">
      <w:pPr>
        <w:widowControl/>
        <w:adjustRightInd w:val="0"/>
        <w:snapToGrid w:val="0"/>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六、我单位具备法律、行政法规规定的其他条件。</w:t>
      </w:r>
    </w:p>
    <w:p w:rsidR="00E03F73" w:rsidRDefault="000A0559">
      <w:pPr>
        <w:widowControl/>
        <w:adjustRightInd w:val="0"/>
        <w:snapToGrid w:val="0"/>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七、与我单位存在“单位负责人为同一人或者存</w:t>
      </w:r>
      <w:r>
        <w:rPr>
          <w:rFonts w:ascii="仿宋" w:eastAsia="仿宋" w:hAnsi="仿宋" w:cs="仿宋" w:hint="eastAsia"/>
          <w:sz w:val="24"/>
          <w:szCs w:val="24"/>
        </w:rPr>
        <w:t>在直接控股、管理关系”的其他单位信息如下（如无，填写“无”）：</w:t>
      </w:r>
    </w:p>
    <w:p w:rsidR="00E03F73" w:rsidRDefault="000A0559">
      <w:pPr>
        <w:adjustRightInd w:val="0"/>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、与我单位的法定代表人（单位负责人）为同一人的其他单位如下：</w:t>
      </w:r>
      <w:r>
        <w:rPr>
          <w:rFonts w:ascii="仿宋" w:eastAsia="仿宋" w:hAnsi="仿宋" w:cs="仿宋" w:hint="eastAsia"/>
          <w:sz w:val="24"/>
          <w:szCs w:val="24"/>
          <w:u w:val="single"/>
        </w:rPr>
        <w:t xml:space="preserve">               </w:t>
      </w:r>
    </w:p>
    <w:p w:rsidR="00E03F73" w:rsidRDefault="000A0559">
      <w:pPr>
        <w:adjustRightInd w:val="0"/>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、我单位直接控股的其他单位如下：</w:t>
      </w:r>
      <w:r>
        <w:rPr>
          <w:rFonts w:ascii="仿宋" w:eastAsia="仿宋" w:hAnsi="仿宋" w:cs="仿宋" w:hint="eastAsia"/>
          <w:sz w:val="24"/>
          <w:szCs w:val="24"/>
          <w:u w:val="single"/>
        </w:rPr>
        <w:t xml:space="preserve">               </w:t>
      </w:r>
    </w:p>
    <w:p w:rsidR="00E03F73" w:rsidRDefault="000A0559">
      <w:pPr>
        <w:adjustRightInd w:val="0"/>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、与我单位存在管理关系的其他单位如下：</w:t>
      </w:r>
      <w:r>
        <w:rPr>
          <w:rFonts w:ascii="仿宋" w:eastAsia="仿宋" w:hAnsi="仿宋" w:cs="仿宋" w:hint="eastAsia"/>
          <w:sz w:val="24"/>
          <w:szCs w:val="24"/>
          <w:u w:val="single"/>
        </w:rPr>
        <w:t xml:space="preserve">               </w:t>
      </w:r>
    </w:p>
    <w:p w:rsidR="00E03F73" w:rsidRDefault="000A0559">
      <w:pPr>
        <w:widowControl/>
        <w:adjustRightInd w:val="0"/>
        <w:snapToGrid w:val="0"/>
        <w:spacing w:line="480" w:lineRule="exact"/>
        <w:ind w:firstLineChars="200" w:firstLine="480"/>
        <w:jc w:val="left"/>
        <w:rPr>
          <w:rFonts w:ascii="仿宋" w:eastAsia="仿宋" w:hAnsi="仿宋" w:cs="仿宋"/>
          <w:sz w:val="24"/>
          <w:szCs w:val="24"/>
        </w:rPr>
      </w:pPr>
      <w:r>
        <w:rPr>
          <w:rFonts w:ascii="仿宋" w:eastAsia="仿宋" w:hAnsi="仿宋" w:cs="仿宋" w:hint="eastAsia"/>
          <w:kern w:val="0"/>
          <w:sz w:val="24"/>
          <w:szCs w:val="24"/>
        </w:rPr>
        <w:t>八、</w:t>
      </w:r>
      <w:r>
        <w:rPr>
          <w:rFonts w:ascii="仿宋" w:eastAsia="仿宋" w:hAnsi="仿宋" w:cs="仿宋" w:hint="eastAsia"/>
          <w:sz w:val="24"/>
          <w:szCs w:val="24"/>
        </w:rPr>
        <w:t>我单位不属于为本项目提供整体设计、规范编制或者项目管理、监理、检测等服务的供应商。</w:t>
      </w:r>
    </w:p>
    <w:p w:rsidR="00E03F73" w:rsidRDefault="00E03F73">
      <w:pPr>
        <w:widowControl/>
        <w:adjustRightInd w:val="0"/>
        <w:snapToGrid w:val="0"/>
        <w:spacing w:line="480" w:lineRule="exact"/>
        <w:ind w:firstLineChars="200" w:firstLine="480"/>
        <w:jc w:val="left"/>
        <w:rPr>
          <w:rFonts w:ascii="仿宋" w:eastAsia="仿宋" w:hAnsi="仿宋" w:cs="仿宋"/>
          <w:sz w:val="24"/>
          <w:szCs w:val="24"/>
        </w:rPr>
      </w:pPr>
    </w:p>
    <w:p w:rsidR="00E03F73" w:rsidRDefault="000A0559">
      <w:pPr>
        <w:widowControl/>
        <w:adjustRightInd w:val="0"/>
        <w:snapToGrid w:val="0"/>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九、我单位</w:t>
      </w:r>
      <w:proofErr w:type="gramStart"/>
      <w:r>
        <w:rPr>
          <w:rFonts w:ascii="仿宋" w:eastAsia="仿宋" w:hAnsi="仿宋" w:cs="仿宋" w:hint="eastAsia"/>
          <w:sz w:val="24"/>
          <w:szCs w:val="24"/>
        </w:rPr>
        <w:t>无以下</w:t>
      </w:r>
      <w:proofErr w:type="gramEnd"/>
      <w:r>
        <w:rPr>
          <w:rFonts w:ascii="仿宋" w:eastAsia="仿宋" w:hAnsi="仿宋" w:cs="仿宋" w:hint="eastAsia"/>
          <w:sz w:val="24"/>
          <w:szCs w:val="24"/>
        </w:rPr>
        <w:t>不良信用记录情形：</w:t>
      </w:r>
    </w:p>
    <w:p w:rsidR="00E03F73" w:rsidRDefault="000A0559">
      <w:pPr>
        <w:widowControl/>
        <w:adjustRightInd w:val="0"/>
        <w:snapToGrid w:val="0"/>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、在“信用中国”网站被列入失信被执行人和重大税收违法案件当事人名单；</w:t>
      </w:r>
    </w:p>
    <w:p w:rsidR="00E03F73" w:rsidRDefault="000A0559">
      <w:pPr>
        <w:widowControl/>
        <w:adjustRightInd w:val="0"/>
        <w:snapToGrid w:val="0"/>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、在“中国政府采</w:t>
      </w:r>
      <w:r>
        <w:rPr>
          <w:rFonts w:ascii="仿宋" w:eastAsia="仿宋" w:hAnsi="仿宋" w:cs="仿宋" w:hint="eastAsia"/>
          <w:sz w:val="24"/>
          <w:szCs w:val="24"/>
        </w:rPr>
        <w:t>购网”网站被列入政府采购严重违法失信行为记录名单；</w:t>
      </w:r>
    </w:p>
    <w:p w:rsidR="00E03F73" w:rsidRDefault="000A0559">
      <w:pPr>
        <w:widowControl/>
        <w:adjustRightInd w:val="0"/>
        <w:snapToGrid w:val="0"/>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、不符合《政府采购法》第二十二条规定的条件。</w:t>
      </w:r>
    </w:p>
    <w:p w:rsidR="00E03F73" w:rsidRDefault="000A0559">
      <w:pPr>
        <w:widowControl/>
        <w:adjustRightInd w:val="0"/>
        <w:snapToGrid w:val="0"/>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我单位保证上述声明的事项都是真实的，如有虚假，我单位愿意承担相应的法律责任，并承担因此所造成的一切损失。</w:t>
      </w:r>
    </w:p>
    <w:p w:rsidR="00E03F73" w:rsidRDefault="000A0559">
      <w:pPr>
        <w:widowControl/>
        <w:adjustRightInd w:val="0"/>
        <w:snapToGrid w:val="0"/>
        <w:spacing w:line="480" w:lineRule="exact"/>
        <w:jc w:val="left"/>
        <w:rPr>
          <w:rFonts w:ascii="仿宋" w:eastAsia="仿宋" w:hAnsi="仿宋" w:cs="仿宋"/>
          <w:sz w:val="24"/>
          <w:szCs w:val="24"/>
        </w:rPr>
      </w:pPr>
      <w:r>
        <w:rPr>
          <w:rFonts w:ascii="仿宋" w:eastAsia="仿宋" w:hAnsi="仿宋" w:cs="仿宋" w:hint="eastAsia"/>
          <w:sz w:val="24"/>
          <w:szCs w:val="24"/>
        </w:rPr>
        <w:t>注：第三条“良好的商业信誉”是指供应商经营状况良好，无本承诺函第九条情形。</w:t>
      </w:r>
    </w:p>
    <w:p w:rsidR="00E03F73" w:rsidRDefault="00E03F73">
      <w:pPr>
        <w:widowControl/>
        <w:adjustRightInd w:val="0"/>
        <w:snapToGrid w:val="0"/>
        <w:spacing w:line="480" w:lineRule="exact"/>
        <w:jc w:val="left"/>
        <w:rPr>
          <w:rFonts w:ascii="仿宋" w:eastAsia="仿宋" w:hAnsi="仿宋" w:cs="仿宋"/>
          <w:sz w:val="24"/>
          <w:szCs w:val="24"/>
        </w:rPr>
      </w:pPr>
    </w:p>
    <w:p w:rsidR="00E03F73" w:rsidRDefault="00E03F73">
      <w:pPr>
        <w:widowControl/>
        <w:adjustRightInd w:val="0"/>
        <w:snapToGrid w:val="0"/>
        <w:spacing w:line="480" w:lineRule="exact"/>
        <w:jc w:val="left"/>
        <w:rPr>
          <w:rFonts w:ascii="仿宋" w:eastAsia="仿宋" w:hAnsi="仿宋" w:cs="仿宋"/>
          <w:sz w:val="24"/>
          <w:szCs w:val="24"/>
        </w:rPr>
      </w:pPr>
    </w:p>
    <w:p w:rsidR="00E03F73" w:rsidRDefault="00E03F73">
      <w:pPr>
        <w:pStyle w:val="20"/>
        <w:spacing w:line="480" w:lineRule="exact"/>
      </w:pPr>
    </w:p>
    <w:p w:rsidR="00E03F73" w:rsidRDefault="000A0559">
      <w:pPr>
        <w:widowControl/>
        <w:adjustRightInd w:val="0"/>
        <w:snapToGrid w:val="0"/>
        <w:spacing w:line="480" w:lineRule="exact"/>
        <w:jc w:val="left"/>
        <w:rPr>
          <w:rFonts w:ascii="仿宋" w:eastAsia="仿宋" w:hAnsi="仿宋" w:cs="仿宋"/>
          <w:kern w:val="0"/>
          <w:sz w:val="24"/>
          <w:szCs w:val="24"/>
        </w:rPr>
      </w:pPr>
      <w:r>
        <w:rPr>
          <w:rFonts w:ascii="仿宋" w:eastAsia="仿宋" w:hAnsi="仿宋" w:cs="仿宋" w:hint="eastAsia"/>
          <w:sz w:val="24"/>
          <w:szCs w:val="24"/>
        </w:rPr>
        <w:t>供应商名称（盖单位公章）：</w:t>
      </w:r>
    </w:p>
    <w:p w:rsidR="00E03F73" w:rsidRDefault="00E03F73">
      <w:pPr>
        <w:widowControl/>
        <w:adjustRightInd w:val="0"/>
        <w:snapToGrid w:val="0"/>
        <w:spacing w:line="480" w:lineRule="exact"/>
        <w:jc w:val="left"/>
        <w:rPr>
          <w:rFonts w:ascii="仿宋" w:eastAsia="仿宋" w:hAnsi="仿宋" w:cs="仿宋"/>
          <w:spacing w:val="-2"/>
          <w:kern w:val="0"/>
          <w:sz w:val="24"/>
          <w:szCs w:val="24"/>
        </w:rPr>
      </w:pPr>
    </w:p>
    <w:p w:rsidR="00E03F73" w:rsidRDefault="000A0559">
      <w:pPr>
        <w:widowControl/>
        <w:adjustRightInd w:val="0"/>
        <w:snapToGrid w:val="0"/>
        <w:spacing w:line="480" w:lineRule="exact"/>
        <w:jc w:val="left"/>
        <w:rPr>
          <w:rFonts w:ascii="仿宋" w:eastAsia="仿宋" w:hAnsi="仿宋" w:cs="仿宋"/>
          <w:b/>
          <w:bCs/>
          <w:kern w:val="0"/>
          <w:sz w:val="24"/>
          <w:szCs w:val="24"/>
        </w:rPr>
      </w:pPr>
      <w:r>
        <w:rPr>
          <w:rFonts w:ascii="仿宋" w:eastAsia="仿宋" w:hAnsi="仿宋" w:cs="仿宋" w:hint="eastAsia"/>
          <w:spacing w:val="-2"/>
          <w:kern w:val="0"/>
          <w:sz w:val="24"/>
          <w:szCs w:val="24"/>
        </w:rPr>
        <w:t>法</w:t>
      </w:r>
      <w:r>
        <w:rPr>
          <w:rFonts w:ascii="仿宋" w:eastAsia="仿宋" w:hAnsi="仿宋" w:cs="仿宋" w:hint="eastAsia"/>
          <w:kern w:val="0"/>
          <w:sz w:val="24"/>
          <w:szCs w:val="24"/>
        </w:rPr>
        <w:t>定</w:t>
      </w:r>
      <w:r>
        <w:rPr>
          <w:rFonts w:ascii="仿宋" w:eastAsia="仿宋" w:hAnsi="仿宋" w:cs="仿宋" w:hint="eastAsia"/>
          <w:spacing w:val="-2"/>
          <w:kern w:val="0"/>
          <w:sz w:val="24"/>
          <w:szCs w:val="24"/>
        </w:rPr>
        <w:t>代</w:t>
      </w:r>
      <w:r>
        <w:rPr>
          <w:rFonts w:ascii="仿宋" w:eastAsia="仿宋" w:hAnsi="仿宋" w:cs="仿宋" w:hint="eastAsia"/>
          <w:kern w:val="0"/>
          <w:sz w:val="24"/>
          <w:szCs w:val="24"/>
        </w:rPr>
        <w:t>表</w:t>
      </w:r>
      <w:r>
        <w:rPr>
          <w:rFonts w:ascii="仿宋" w:eastAsia="仿宋" w:hAnsi="仿宋" w:cs="仿宋" w:hint="eastAsia"/>
          <w:spacing w:val="-2"/>
          <w:kern w:val="0"/>
          <w:sz w:val="24"/>
          <w:szCs w:val="24"/>
        </w:rPr>
        <w:t>人</w:t>
      </w:r>
      <w:r>
        <w:rPr>
          <w:rFonts w:ascii="仿宋" w:eastAsia="仿宋" w:hAnsi="仿宋" w:cs="仿宋" w:hint="eastAsia"/>
          <w:kern w:val="0"/>
          <w:sz w:val="24"/>
          <w:szCs w:val="24"/>
        </w:rPr>
        <w:t>（</w:t>
      </w:r>
      <w:r>
        <w:rPr>
          <w:rFonts w:ascii="仿宋" w:eastAsia="仿宋" w:hAnsi="仿宋" w:cs="仿宋" w:hint="eastAsia"/>
          <w:spacing w:val="-2"/>
          <w:kern w:val="0"/>
          <w:sz w:val="24"/>
          <w:szCs w:val="24"/>
        </w:rPr>
        <w:t>单</w:t>
      </w:r>
      <w:r>
        <w:rPr>
          <w:rFonts w:ascii="仿宋" w:eastAsia="仿宋" w:hAnsi="仿宋" w:cs="仿宋" w:hint="eastAsia"/>
          <w:kern w:val="0"/>
          <w:sz w:val="24"/>
          <w:szCs w:val="24"/>
        </w:rPr>
        <w:t>位</w:t>
      </w:r>
      <w:r>
        <w:rPr>
          <w:rFonts w:ascii="仿宋" w:eastAsia="仿宋" w:hAnsi="仿宋" w:cs="仿宋" w:hint="eastAsia"/>
          <w:spacing w:val="-2"/>
          <w:kern w:val="0"/>
          <w:sz w:val="24"/>
          <w:szCs w:val="24"/>
        </w:rPr>
        <w:t>负</w:t>
      </w:r>
      <w:r>
        <w:rPr>
          <w:rFonts w:ascii="仿宋" w:eastAsia="仿宋" w:hAnsi="仿宋" w:cs="仿宋" w:hint="eastAsia"/>
          <w:kern w:val="0"/>
          <w:sz w:val="24"/>
          <w:szCs w:val="24"/>
        </w:rPr>
        <w:t>责人</w:t>
      </w:r>
      <w:r>
        <w:rPr>
          <w:rFonts w:ascii="仿宋" w:eastAsia="仿宋" w:hAnsi="仿宋" w:cs="仿宋" w:hint="eastAsia"/>
          <w:spacing w:val="-2"/>
          <w:kern w:val="0"/>
          <w:sz w:val="24"/>
          <w:szCs w:val="24"/>
        </w:rPr>
        <w:t>）</w:t>
      </w:r>
      <w:r>
        <w:rPr>
          <w:rFonts w:ascii="仿宋" w:eastAsia="仿宋" w:hAnsi="仿宋" w:cs="仿宋" w:hint="eastAsia"/>
          <w:sz w:val="24"/>
          <w:szCs w:val="24"/>
        </w:rPr>
        <w:t>或委托代理人（签字或印章）：</w:t>
      </w:r>
      <w:r>
        <w:rPr>
          <w:rFonts w:ascii="仿宋" w:eastAsia="仿宋" w:hAnsi="仿宋" w:cs="仿宋" w:hint="eastAsia"/>
          <w:sz w:val="24"/>
          <w:szCs w:val="24"/>
          <w:u w:val="single"/>
        </w:rPr>
        <w:t xml:space="preserve">       </w:t>
      </w:r>
    </w:p>
    <w:p w:rsidR="00E03F73" w:rsidRDefault="00E03F73">
      <w:pPr>
        <w:widowControl/>
        <w:adjustRightInd w:val="0"/>
        <w:snapToGrid w:val="0"/>
        <w:spacing w:line="480" w:lineRule="exact"/>
        <w:jc w:val="left"/>
        <w:rPr>
          <w:rFonts w:ascii="仿宋" w:eastAsia="仿宋" w:hAnsi="仿宋" w:cs="仿宋"/>
          <w:sz w:val="24"/>
          <w:szCs w:val="24"/>
        </w:rPr>
      </w:pPr>
    </w:p>
    <w:p w:rsidR="00E03F73" w:rsidRDefault="000A0559">
      <w:pPr>
        <w:widowControl/>
        <w:adjustRightInd w:val="0"/>
        <w:snapToGrid w:val="0"/>
        <w:spacing w:line="480" w:lineRule="exact"/>
        <w:jc w:val="left"/>
        <w:rPr>
          <w:rFonts w:ascii="仿宋" w:eastAsia="仿宋" w:hAnsi="仿宋" w:cs="仿宋"/>
          <w:sz w:val="24"/>
          <w:szCs w:val="24"/>
        </w:rPr>
      </w:pPr>
      <w:r>
        <w:rPr>
          <w:rFonts w:ascii="仿宋" w:eastAsia="仿宋" w:hAnsi="仿宋" w:cs="仿宋" w:hint="eastAsia"/>
          <w:sz w:val="24"/>
          <w:szCs w:val="24"/>
        </w:rPr>
        <w:t>日期：</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rsidR="00E03F73" w:rsidRDefault="00E03F73">
      <w:pPr>
        <w:widowControl/>
        <w:adjustRightInd w:val="0"/>
        <w:snapToGrid w:val="0"/>
        <w:spacing w:line="480" w:lineRule="exact"/>
        <w:jc w:val="left"/>
        <w:rPr>
          <w:rFonts w:ascii="宋体" w:hAnsi="宋体"/>
        </w:rPr>
      </w:pPr>
    </w:p>
    <w:p w:rsidR="00E03F73" w:rsidRDefault="00E03F73">
      <w:pPr>
        <w:widowControl/>
        <w:adjustRightInd w:val="0"/>
        <w:snapToGrid w:val="0"/>
        <w:spacing w:line="480" w:lineRule="exact"/>
        <w:jc w:val="left"/>
        <w:rPr>
          <w:rFonts w:ascii="宋体" w:hAnsi="宋体"/>
        </w:rPr>
      </w:pPr>
    </w:p>
    <w:p w:rsidR="00E03F73" w:rsidRDefault="00E03F73">
      <w:pPr>
        <w:widowControl/>
        <w:adjustRightInd w:val="0"/>
        <w:snapToGrid w:val="0"/>
        <w:spacing w:line="480" w:lineRule="exact"/>
        <w:jc w:val="left"/>
        <w:rPr>
          <w:rFonts w:ascii="宋体" w:hAnsi="宋体"/>
        </w:rPr>
      </w:pPr>
    </w:p>
    <w:p w:rsidR="00E03F73" w:rsidRDefault="00E03F73">
      <w:pPr>
        <w:widowControl/>
        <w:adjustRightInd w:val="0"/>
        <w:snapToGrid w:val="0"/>
        <w:spacing w:line="480" w:lineRule="exact"/>
        <w:jc w:val="left"/>
        <w:rPr>
          <w:rFonts w:ascii="宋体" w:hAnsi="宋体"/>
        </w:rPr>
      </w:pPr>
    </w:p>
    <w:p w:rsidR="00E03F73" w:rsidRDefault="00E03F73">
      <w:pPr>
        <w:widowControl/>
        <w:adjustRightInd w:val="0"/>
        <w:snapToGrid w:val="0"/>
        <w:spacing w:line="480" w:lineRule="exact"/>
        <w:jc w:val="left"/>
        <w:rPr>
          <w:rFonts w:ascii="宋体" w:hAnsi="宋体"/>
        </w:rPr>
      </w:pPr>
    </w:p>
    <w:p w:rsidR="00E03F73" w:rsidRDefault="00E03F73">
      <w:pPr>
        <w:widowControl/>
        <w:adjustRightInd w:val="0"/>
        <w:snapToGrid w:val="0"/>
        <w:spacing w:line="480" w:lineRule="exact"/>
        <w:jc w:val="left"/>
        <w:rPr>
          <w:rFonts w:ascii="宋体" w:hAnsi="宋体"/>
        </w:rPr>
      </w:pPr>
    </w:p>
    <w:p w:rsidR="00E03F73" w:rsidRDefault="00E03F73">
      <w:pPr>
        <w:widowControl/>
        <w:adjustRightInd w:val="0"/>
        <w:snapToGrid w:val="0"/>
        <w:spacing w:line="480" w:lineRule="exact"/>
        <w:jc w:val="left"/>
        <w:rPr>
          <w:rFonts w:ascii="宋体" w:hAnsi="宋体"/>
        </w:rPr>
      </w:pPr>
    </w:p>
    <w:p w:rsidR="00E03F73" w:rsidRDefault="00E03F73">
      <w:pPr>
        <w:widowControl/>
        <w:adjustRightInd w:val="0"/>
        <w:snapToGrid w:val="0"/>
        <w:spacing w:line="480" w:lineRule="exact"/>
        <w:jc w:val="left"/>
        <w:rPr>
          <w:rFonts w:ascii="宋体" w:hAnsi="宋体"/>
        </w:rPr>
      </w:pPr>
    </w:p>
    <w:p w:rsidR="00E03F73" w:rsidRDefault="00E03F73">
      <w:pPr>
        <w:widowControl/>
        <w:adjustRightInd w:val="0"/>
        <w:snapToGrid w:val="0"/>
        <w:spacing w:line="480" w:lineRule="exact"/>
        <w:jc w:val="left"/>
        <w:rPr>
          <w:rFonts w:ascii="宋体" w:hAnsi="宋体"/>
        </w:rPr>
      </w:pPr>
    </w:p>
    <w:p w:rsidR="00E03F73" w:rsidRDefault="00E03F73">
      <w:pPr>
        <w:widowControl/>
        <w:adjustRightInd w:val="0"/>
        <w:snapToGrid w:val="0"/>
        <w:spacing w:line="480" w:lineRule="exact"/>
        <w:jc w:val="left"/>
        <w:rPr>
          <w:rFonts w:ascii="宋体" w:hAnsi="宋体"/>
        </w:rPr>
      </w:pPr>
    </w:p>
    <w:p w:rsidR="00E03F73" w:rsidRDefault="00E03F73">
      <w:pPr>
        <w:adjustRightInd w:val="0"/>
        <w:snapToGrid w:val="0"/>
        <w:spacing w:line="480" w:lineRule="exact"/>
        <w:outlineLvl w:val="2"/>
        <w:rPr>
          <w:rFonts w:ascii="仿宋" w:eastAsia="仿宋" w:hAnsi="仿宋" w:cs="仿宋"/>
          <w:b/>
          <w:bCs/>
          <w:sz w:val="24"/>
          <w:szCs w:val="24"/>
        </w:rPr>
      </w:pPr>
      <w:bookmarkStart w:id="3" w:name="_Toc453759156"/>
    </w:p>
    <w:p w:rsidR="00E03F73" w:rsidRDefault="000A0559">
      <w:pPr>
        <w:adjustRightInd w:val="0"/>
        <w:snapToGrid w:val="0"/>
        <w:spacing w:line="480" w:lineRule="exact"/>
        <w:outlineLvl w:val="2"/>
        <w:rPr>
          <w:rFonts w:ascii="黑体" w:eastAsia="黑体" w:hAnsi="黑体" w:cs="黑体"/>
          <w:b/>
          <w:bCs/>
          <w:sz w:val="30"/>
          <w:szCs w:val="30"/>
        </w:rPr>
      </w:pPr>
      <w:r>
        <w:rPr>
          <w:rFonts w:ascii="仿宋" w:eastAsia="仿宋" w:hAnsi="仿宋" w:cs="仿宋" w:hint="eastAsia"/>
          <w:b/>
          <w:bCs/>
          <w:sz w:val="24"/>
          <w:szCs w:val="24"/>
        </w:rPr>
        <w:t xml:space="preserve"> </w:t>
      </w:r>
      <w:r>
        <w:rPr>
          <w:rFonts w:ascii="黑体" w:eastAsia="黑体" w:hAnsi="黑体" w:cs="黑体" w:hint="eastAsia"/>
          <w:b/>
          <w:bCs/>
          <w:sz w:val="30"/>
          <w:szCs w:val="30"/>
        </w:rPr>
        <w:t xml:space="preserve"> </w:t>
      </w:r>
    </w:p>
    <w:p w:rsidR="00E03F73" w:rsidRDefault="000A0559">
      <w:pPr>
        <w:adjustRightInd w:val="0"/>
        <w:snapToGrid w:val="0"/>
        <w:spacing w:line="480" w:lineRule="exact"/>
        <w:jc w:val="center"/>
        <w:outlineLvl w:val="2"/>
        <w:rPr>
          <w:rFonts w:ascii="仿宋" w:eastAsia="仿宋" w:hAnsi="仿宋" w:cs="仿宋"/>
          <w:b/>
          <w:bCs/>
          <w:sz w:val="28"/>
          <w:szCs w:val="28"/>
        </w:rPr>
      </w:pPr>
      <w:r>
        <w:rPr>
          <w:rFonts w:ascii="黑体" w:eastAsia="黑体" w:hAnsi="黑体" w:cs="黑体" w:hint="eastAsia"/>
          <w:b/>
          <w:bCs/>
          <w:sz w:val="28"/>
          <w:szCs w:val="28"/>
        </w:rPr>
        <w:t xml:space="preserve"> </w:t>
      </w:r>
      <w:r>
        <w:rPr>
          <w:rFonts w:ascii="黑体" w:eastAsia="黑体" w:hAnsi="黑体" w:cs="黑体" w:hint="eastAsia"/>
          <w:b/>
          <w:bCs/>
          <w:sz w:val="28"/>
          <w:szCs w:val="28"/>
        </w:rPr>
        <w:t>五、参加本次采购活动前三年内在经营活动中没有重大违法记录的书面声明（格式）</w:t>
      </w:r>
      <w:bookmarkEnd w:id="3"/>
    </w:p>
    <w:p w:rsidR="00E03F73" w:rsidRDefault="00E03F73">
      <w:pPr>
        <w:adjustRightInd w:val="0"/>
        <w:snapToGrid w:val="0"/>
        <w:spacing w:line="480" w:lineRule="exact"/>
        <w:rPr>
          <w:rFonts w:ascii="仿宋" w:eastAsia="仿宋" w:hAnsi="仿宋" w:cs="仿宋"/>
          <w:sz w:val="24"/>
          <w:szCs w:val="24"/>
        </w:rPr>
      </w:pPr>
    </w:p>
    <w:p w:rsidR="00E03F73" w:rsidRDefault="000A0559">
      <w:pPr>
        <w:adjustRightInd w:val="0"/>
        <w:snapToGrid w:val="0"/>
        <w:spacing w:line="480" w:lineRule="exact"/>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E03F73" w:rsidRDefault="000A0559">
      <w:pPr>
        <w:widowControl/>
        <w:adjustRightInd w:val="0"/>
        <w:snapToGrid w:val="0"/>
        <w:spacing w:line="480" w:lineRule="exact"/>
        <w:ind w:firstLineChars="200" w:firstLine="480"/>
        <w:rPr>
          <w:rFonts w:ascii="仿宋" w:eastAsia="仿宋" w:hAnsi="仿宋" w:cs="仿宋"/>
          <w:sz w:val="24"/>
          <w:szCs w:val="24"/>
        </w:rPr>
      </w:pPr>
      <w:r>
        <w:rPr>
          <w:rFonts w:ascii="仿宋" w:eastAsia="仿宋" w:hAnsi="仿宋" w:cs="仿宋" w:hint="eastAsia"/>
          <w:bCs/>
          <w:sz w:val="24"/>
          <w:szCs w:val="24"/>
        </w:rPr>
        <w:t>我单位在</w:t>
      </w:r>
      <w:r>
        <w:rPr>
          <w:rFonts w:ascii="仿宋" w:eastAsia="仿宋" w:hAnsi="仿宋" w:cs="仿宋" w:hint="eastAsia"/>
          <w:sz w:val="24"/>
          <w:szCs w:val="24"/>
        </w:rPr>
        <w:t>参加本次采购活动前三年内在经营活动中没有政府采购法第二十二条第一款第（五）项所</w:t>
      </w:r>
      <w:proofErr w:type="gramStart"/>
      <w:r>
        <w:rPr>
          <w:rFonts w:ascii="仿宋" w:eastAsia="仿宋" w:hAnsi="仿宋" w:cs="仿宋" w:hint="eastAsia"/>
          <w:sz w:val="24"/>
          <w:szCs w:val="24"/>
        </w:rPr>
        <w:t>称重大</w:t>
      </w:r>
      <w:proofErr w:type="gramEnd"/>
      <w:r>
        <w:rPr>
          <w:rFonts w:ascii="仿宋" w:eastAsia="仿宋" w:hAnsi="仿宋" w:cs="仿宋" w:hint="eastAsia"/>
          <w:sz w:val="24"/>
          <w:szCs w:val="24"/>
        </w:rPr>
        <w:t>违法记录，包括：</w:t>
      </w:r>
    </w:p>
    <w:p w:rsidR="00E03F73" w:rsidRDefault="000A0559">
      <w:pPr>
        <w:widowControl/>
        <w:adjustRightInd w:val="0"/>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一、</w:t>
      </w:r>
      <w:r>
        <w:rPr>
          <w:rFonts w:ascii="仿宋" w:eastAsia="仿宋" w:hAnsi="仿宋" w:cs="仿宋" w:hint="eastAsia"/>
          <w:bCs/>
          <w:sz w:val="24"/>
          <w:szCs w:val="24"/>
        </w:rPr>
        <w:t>我单位</w:t>
      </w:r>
      <w:r>
        <w:rPr>
          <w:rFonts w:ascii="仿宋" w:eastAsia="仿宋" w:hAnsi="仿宋" w:cs="仿宋" w:hint="eastAsia"/>
          <w:sz w:val="24"/>
          <w:szCs w:val="24"/>
        </w:rPr>
        <w:t>或者其法定代表人、董事、监事、高级管理人员因经营活动中的违法行为受到行政处罚，但警告和罚款额在</w:t>
      </w:r>
      <w:r>
        <w:rPr>
          <w:rFonts w:ascii="仿宋" w:eastAsia="仿宋" w:hAnsi="仿宋" w:cs="仿宋" w:hint="eastAsia"/>
          <w:sz w:val="24"/>
          <w:szCs w:val="24"/>
        </w:rPr>
        <w:t>3</w:t>
      </w:r>
      <w:r>
        <w:rPr>
          <w:rFonts w:ascii="仿宋" w:eastAsia="仿宋" w:hAnsi="仿宋" w:cs="仿宋" w:hint="eastAsia"/>
          <w:sz w:val="24"/>
          <w:szCs w:val="24"/>
        </w:rPr>
        <w:t>万元以下的行政处罚除外；</w:t>
      </w:r>
    </w:p>
    <w:p w:rsidR="00E03F73" w:rsidRDefault="000A0559">
      <w:pPr>
        <w:widowControl/>
        <w:adjustRightInd w:val="0"/>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二、</w:t>
      </w:r>
      <w:r>
        <w:rPr>
          <w:rFonts w:ascii="仿宋" w:eastAsia="仿宋" w:hAnsi="仿宋" w:cs="仿宋" w:hint="eastAsia"/>
          <w:bCs/>
          <w:sz w:val="24"/>
          <w:szCs w:val="24"/>
        </w:rPr>
        <w:t>我单位</w:t>
      </w:r>
      <w:r>
        <w:rPr>
          <w:rFonts w:ascii="仿宋" w:eastAsia="仿宋" w:hAnsi="仿宋" w:cs="仿宋" w:hint="eastAsia"/>
          <w:sz w:val="24"/>
          <w:szCs w:val="24"/>
        </w:rPr>
        <w:t>或者其法定代表人、董事、监事、高级管理人员因经营活动中的违法行为受到刑事处罚。</w:t>
      </w:r>
    </w:p>
    <w:p w:rsidR="00E03F73" w:rsidRDefault="000A0559">
      <w:pPr>
        <w:widowControl/>
        <w:adjustRightInd w:val="0"/>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特此声明！</w:t>
      </w:r>
    </w:p>
    <w:p w:rsidR="00E03F73" w:rsidRDefault="00E03F73">
      <w:pPr>
        <w:widowControl/>
        <w:adjustRightInd w:val="0"/>
        <w:snapToGrid w:val="0"/>
        <w:spacing w:line="480" w:lineRule="exact"/>
        <w:ind w:firstLine="420"/>
        <w:rPr>
          <w:rFonts w:ascii="仿宋" w:eastAsia="仿宋" w:hAnsi="仿宋" w:cs="仿宋"/>
          <w:sz w:val="24"/>
          <w:szCs w:val="24"/>
        </w:rPr>
      </w:pPr>
    </w:p>
    <w:p w:rsidR="00E03F73" w:rsidRDefault="00E03F73">
      <w:pPr>
        <w:widowControl/>
        <w:adjustRightInd w:val="0"/>
        <w:snapToGrid w:val="0"/>
        <w:spacing w:line="480" w:lineRule="exact"/>
        <w:ind w:firstLine="420"/>
        <w:rPr>
          <w:rFonts w:ascii="仿宋" w:eastAsia="仿宋" w:hAnsi="仿宋" w:cs="仿宋"/>
          <w:sz w:val="24"/>
          <w:szCs w:val="24"/>
        </w:rPr>
      </w:pPr>
    </w:p>
    <w:p w:rsidR="00E03F73" w:rsidRDefault="00E03F73">
      <w:pPr>
        <w:pStyle w:val="20"/>
        <w:spacing w:line="480" w:lineRule="exact"/>
      </w:pPr>
    </w:p>
    <w:p w:rsidR="00E03F73" w:rsidRDefault="000A0559">
      <w:pPr>
        <w:adjustRightInd w:val="0"/>
        <w:snapToGrid w:val="0"/>
        <w:spacing w:line="48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供应商名称（单位公章）：</w:t>
      </w:r>
      <w:r>
        <w:rPr>
          <w:rFonts w:ascii="仿宋" w:eastAsia="仿宋" w:hAnsi="仿宋" w:cs="仿宋" w:hint="eastAsia"/>
          <w:sz w:val="24"/>
          <w:szCs w:val="24"/>
          <w:u w:val="single"/>
        </w:rPr>
        <w:t xml:space="preserve">            </w:t>
      </w:r>
    </w:p>
    <w:p w:rsidR="00E03F73" w:rsidRDefault="000A0559">
      <w:pPr>
        <w:adjustRightInd w:val="0"/>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法定代表人（签字）：</w:t>
      </w:r>
      <w:r>
        <w:rPr>
          <w:rFonts w:ascii="仿宋" w:eastAsia="仿宋" w:hAnsi="仿宋" w:cs="仿宋" w:hint="eastAsia"/>
          <w:sz w:val="24"/>
          <w:szCs w:val="24"/>
          <w:u w:val="single"/>
        </w:rPr>
        <w:t xml:space="preserve">                </w:t>
      </w:r>
    </w:p>
    <w:p w:rsidR="00E03F73" w:rsidRDefault="000A0559">
      <w:pPr>
        <w:widowControl/>
        <w:adjustRightInd w:val="0"/>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日期：</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rsidR="00E03F73" w:rsidRDefault="00E03F73">
      <w:pPr>
        <w:pStyle w:val="a3"/>
        <w:spacing w:line="480" w:lineRule="exact"/>
        <w:ind w:firstLineChars="600" w:firstLine="1928"/>
        <w:rPr>
          <w:rFonts w:ascii="仿宋" w:eastAsia="仿宋" w:hAnsi="仿宋" w:cs="仿宋"/>
          <w:b/>
          <w:bCs/>
          <w:sz w:val="32"/>
          <w:szCs w:val="32"/>
        </w:rPr>
      </w:pPr>
    </w:p>
    <w:p w:rsidR="00E03F73" w:rsidRDefault="000A0559">
      <w:pPr>
        <w:pStyle w:val="a3"/>
        <w:spacing w:line="480" w:lineRule="exact"/>
        <w:ind w:firstLineChars="700" w:firstLine="1968"/>
        <w:rPr>
          <w:rFonts w:ascii="黑体" w:eastAsia="黑体" w:hAnsi="黑体" w:cs="黑体"/>
          <w:b/>
          <w:bCs/>
          <w:sz w:val="28"/>
          <w:szCs w:val="28"/>
        </w:rPr>
      </w:pPr>
      <w:r>
        <w:rPr>
          <w:rFonts w:ascii="黑体" w:eastAsia="黑体" w:hAnsi="黑体" w:cs="黑体" w:hint="eastAsia"/>
          <w:b/>
          <w:bCs/>
          <w:sz w:val="28"/>
          <w:szCs w:val="28"/>
        </w:rPr>
        <w:t>六、招标文件要求提交的相关证明材料</w:t>
      </w:r>
    </w:p>
    <w:p w:rsidR="00E03F73" w:rsidRDefault="00E03F73">
      <w:pPr>
        <w:spacing w:line="480" w:lineRule="exact"/>
      </w:pPr>
    </w:p>
    <w:sectPr w:rsidR="00E03F7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粗黑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0DF9C7"/>
    <w:multiLevelType w:val="singleLevel"/>
    <w:tmpl w:val="A20DF9C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5YzMzZTllYzc2MGE0MTI3NTFmNzE2MTM4ZDA1ZmYifQ=="/>
  </w:docVars>
  <w:rsids>
    <w:rsidRoot w:val="0C193D21"/>
    <w:rsid w:val="000A0559"/>
    <w:rsid w:val="00170FAE"/>
    <w:rsid w:val="00174916"/>
    <w:rsid w:val="0022401B"/>
    <w:rsid w:val="002D11FA"/>
    <w:rsid w:val="004F4A91"/>
    <w:rsid w:val="005A546E"/>
    <w:rsid w:val="00750CCD"/>
    <w:rsid w:val="007803CE"/>
    <w:rsid w:val="007C6AA7"/>
    <w:rsid w:val="00803D76"/>
    <w:rsid w:val="00880881"/>
    <w:rsid w:val="008A279C"/>
    <w:rsid w:val="0090008C"/>
    <w:rsid w:val="00923F83"/>
    <w:rsid w:val="00A64933"/>
    <w:rsid w:val="00B94DCB"/>
    <w:rsid w:val="00C32AF8"/>
    <w:rsid w:val="00CD048F"/>
    <w:rsid w:val="00D3602A"/>
    <w:rsid w:val="00D64C04"/>
    <w:rsid w:val="00D7408B"/>
    <w:rsid w:val="00E03F73"/>
    <w:rsid w:val="00E0654B"/>
    <w:rsid w:val="00F1210D"/>
    <w:rsid w:val="03D91AF0"/>
    <w:rsid w:val="0A8C1D45"/>
    <w:rsid w:val="0C193D21"/>
    <w:rsid w:val="3EC9403E"/>
    <w:rsid w:val="44164890"/>
    <w:rsid w:val="44AE6A69"/>
    <w:rsid w:val="495A6DDE"/>
    <w:rsid w:val="51EE17AD"/>
    <w:rsid w:val="666D6853"/>
    <w:rsid w:val="66EE2BD5"/>
    <w:rsid w:val="77E54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01FAA6-458A-4E9B-BA21-3410EB18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81"/>
    <w:qFormat/>
    <w:pPr>
      <w:widowControl w:val="0"/>
      <w:jc w:val="both"/>
    </w:pPr>
    <w:rPr>
      <w:rFonts w:ascii="Calibri" w:eastAsia="宋体" w:hAnsi="Calibri" w:cs="宋体"/>
      <w:kern w:val="2"/>
      <w:sz w:val="21"/>
      <w:szCs w:val="21"/>
    </w:rPr>
  </w:style>
  <w:style w:type="paragraph" w:styleId="1">
    <w:name w:val="heading 1"/>
    <w:basedOn w:val="a"/>
    <w:next w:val="a"/>
    <w:qFormat/>
    <w:pPr>
      <w:keepNext/>
      <w:suppressAutoHyphens/>
      <w:jc w:val="center"/>
      <w:outlineLvl w:val="0"/>
    </w:pPr>
    <w:rPr>
      <w:rFonts w:ascii="Times New Roman" w:hAnsi="Times New Roman" w:cs="Times New Roman"/>
      <w:b/>
      <w:bCs/>
      <w:sz w:val="24"/>
      <w:szCs w:val="24"/>
    </w:rPr>
  </w:style>
  <w:style w:type="paragraph" w:styleId="2">
    <w:name w:val="heading 2"/>
    <w:basedOn w:val="a"/>
    <w:next w:val="a"/>
    <w:qFormat/>
    <w:pPr>
      <w:keepNext/>
      <w:keepLines/>
      <w:spacing w:line="360" w:lineRule="auto"/>
      <w:outlineLvl w:val="1"/>
    </w:pPr>
    <w:rPr>
      <w:rFonts w:ascii="Arial" w:hAnsi="Arial"/>
      <w:b/>
      <w:bCs/>
      <w:sz w:val="24"/>
      <w:szCs w:val="32"/>
    </w:rPr>
  </w:style>
  <w:style w:type="paragraph" w:styleId="3">
    <w:name w:val="heading 3"/>
    <w:basedOn w:val="a"/>
    <w:next w:val="a"/>
    <w:semiHidden/>
    <w:unhideWhenUsed/>
    <w:qFormat/>
    <w:pPr>
      <w:spacing w:beforeAutospacing="1" w:afterAutospacing="1"/>
      <w:jc w:val="left"/>
      <w:outlineLvl w:val="2"/>
    </w:pPr>
    <w:rPr>
      <w:rFonts w:ascii="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
    <w:name w:val="目录 81"/>
    <w:basedOn w:val="a"/>
    <w:next w:val="a"/>
    <w:qFormat/>
    <w:pPr>
      <w:ind w:left="2940"/>
    </w:pPr>
  </w:style>
  <w:style w:type="paragraph" w:styleId="a3">
    <w:name w:val="Normal Indent"/>
    <w:basedOn w:val="a"/>
    <w:qFormat/>
    <w:pPr>
      <w:ind w:firstLineChars="200" w:firstLine="420"/>
    </w:pPr>
  </w:style>
  <w:style w:type="paragraph" w:styleId="a4">
    <w:name w:val="annotation text"/>
    <w:basedOn w:val="a"/>
    <w:link w:val="Char"/>
    <w:qFormat/>
    <w:pPr>
      <w:jc w:val="left"/>
    </w:pPr>
  </w:style>
  <w:style w:type="paragraph" w:styleId="a5">
    <w:name w:val="Body Text Indent"/>
    <w:basedOn w:val="a"/>
    <w:next w:val="20"/>
    <w:qFormat/>
    <w:pPr>
      <w:suppressAutoHyphens/>
      <w:spacing w:before="100" w:beforeAutospacing="1" w:after="120"/>
      <w:ind w:left="200"/>
    </w:pPr>
    <w:rPr>
      <w:rFonts w:ascii="Times New Roman" w:hAnsi="Times New Roman" w:cs="Times New Roman"/>
    </w:rPr>
  </w:style>
  <w:style w:type="paragraph" w:styleId="20">
    <w:name w:val="Body Text First Indent 2"/>
    <w:basedOn w:val="a5"/>
    <w:next w:val="a3"/>
    <w:qFormat/>
    <w:pPr>
      <w:ind w:firstLineChars="200" w:firstLine="420"/>
    </w:pPr>
  </w:style>
  <w:style w:type="paragraph" w:styleId="a6">
    <w:name w:val="Plain Text"/>
    <w:basedOn w:val="a"/>
    <w:qFormat/>
    <w:rPr>
      <w:rFonts w:ascii="宋体" w:eastAsia="仿宋_GB2312" w:hAnsi="Courier New"/>
      <w:kern w:val="0"/>
      <w:sz w:val="24"/>
      <w:szCs w:val="24"/>
    </w:rPr>
  </w:style>
  <w:style w:type="paragraph" w:styleId="a7">
    <w:name w:val="Balloon Text"/>
    <w:basedOn w:val="a"/>
    <w:link w:val="Char0"/>
    <w:qFormat/>
    <w:rPr>
      <w:sz w:val="18"/>
      <w:szCs w:val="18"/>
    </w:rPr>
  </w:style>
  <w:style w:type="paragraph" w:styleId="a8">
    <w:name w:val="Normal (Web)"/>
    <w:basedOn w:val="a"/>
    <w:qFormat/>
    <w:pPr>
      <w:widowControl/>
      <w:spacing w:before="100" w:beforeAutospacing="1" w:after="100" w:afterAutospacing="1"/>
      <w:jc w:val="left"/>
    </w:pPr>
    <w:rPr>
      <w:rFonts w:ascii="宋体" w:hAnsi="宋体"/>
      <w:kern w:val="0"/>
      <w:sz w:val="24"/>
      <w:szCs w:val="24"/>
    </w:rPr>
  </w:style>
  <w:style w:type="paragraph" w:styleId="a9">
    <w:name w:val="Title"/>
    <w:next w:val="a"/>
    <w:qFormat/>
    <w:pPr>
      <w:widowControl w:val="0"/>
      <w:spacing w:before="240" w:after="60"/>
      <w:jc w:val="center"/>
      <w:outlineLvl w:val="0"/>
    </w:pPr>
    <w:rPr>
      <w:rFonts w:ascii="Cambria" w:eastAsia="宋体" w:hAnsi="Cambria" w:cs="Times New Roman"/>
      <w:b/>
      <w:bCs/>
      <w:kern w:val="2"/>
      <w:sz w:val="32"/>
      <w:szCs w:val="32"/>
    </w:rPr>
  </w:style>
  <w:style w:type="paragraph" w:styleId="aa">
    <w:name w:val="annotation subject"/>
    <w:basedOn w:val="a4"/>
    <w:next w:val="a4"/>
    <w:link w:val="Char1"/>
    <w:qFormat/>
    <w:rPr>
      <w:b/>
      <w:bCs/>
    </w:rPr>
  </w:style>
  <w:style w:type="character" w:styleId="ab">
    <w:name w:val="Strong"/>
    <w:basedOn w:val="a0"/>
    <w:qFormat/>
    <w:rPr>
      <w:b/>
    </w:rPr>
  </w:style>
  <w:style w:type="character" w:styleId="ac">
    <w:name w:val="annotation reference"/>
    <w:basedOn w:val="a0"/>
    <w:qFormat/>
    <w:rPr>
      <w:sz w:val="21"/>
      <w:szCs w:val="21"/>
    </w:rPr>
  </w:style>
  <w:style w:type="paragraph" w:styleId="ad">
    <w:name w:val="List Paragraph"/>
    <w:basedOn w:val="a"/>
    <w:qFormat/>
    <w:pPr>
      <w:ind w:firstLineChars="200" w:firstLine="420"/>
    </w:pPr>
  </w:style>
  <w:style w:type="character" w:customStyle="1" w:styleId="Char0">
    <w:name w:val="批注框文本 Char"/>
    <w:basedOn w:val="a0"/>
    <w:link w:val="a7"/>
    <w:qFormat/>
    <w:rPr>
      <w:rFonts w:ascii="Calibri" w:eastAsia="宋体" w:hAnsi="Calibri" w:cs="宋体"/>
      <w:kern w:val="2"/>
      <w:sz w:val="18"/>
      <w:szCs w:val="18"/>
    </w:rPr>
  </w:style>
  <w:style w:type="character" w:customStyle="1" w:styleId="Char">
    <w:name w:val="批注文字 Char"/>
    <w:basedOn w:val="a0"/>
    <w:link w:val="a4"/>
    <w:qFormat/>
    <w:rPr>
      <w:rFonts w:ascii="Calibri" w:eastAsia="宋体" w:hAnsi="Calibri" w:cs="宋体"/>
      <w:kern w:val="2"/>
      <w:sz w:val="21"/>
      <w:szCs w:val="21"/>
    </w:rPr>
  </w:style>
  <w:style w:type="character" w:customStyle="1" w:styleId="Char1">
    <w:name w:val="批注主题 Char"/>
    <w:basedOn w:val="Char"/>
    <w:link w:val="aa"/>
    <w:qFormat/>
    <w:rPr>
      <w:rFonts w:ascii="Calibri" w:eastAsia="宋体" w:hAnsi="Calibri" w:cs="宋体"/>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1682</Words>
  <Characters>9590</Characters>
  <Application>Microsoft Office Word</Application>
  <DocSecurity>0</DocSecurity>
  <Lines>79</Lines>
  <Paragraphs>22</Paragraphs>
  <ScaleCrop>false</ScaleCrop>
  <Company/>
  <LinksUpToDate>false</LinksUpToDate>
  <CharactersWithSpaces>11250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2022-09-27T03:16:00Z</dcterms:created>
  <dc:creator>Administrator</dc:creator>
  <cp:lastModifiedBy>admin</cp:lastModifiedBy>
  <cp:lastPrinted>2022-09-27T07:43:00Z</cp:lastPrinted>
  <dcterms:modified xsi:type="dcterms:W3CDTF">2022-09-27T07:44:00Z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430DD200FA2D4457903B56BA94527A61</vt:lpwstr>
  </property>
</Properties>
</file>