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Times New Roman" w:eastAsia="黑体"/>
          <w:sz w:val="32"/>
          <w:szCs w:val="32"/>
        </w:rPr>
      </w:pPr>
      <w:r>
        <w:rPr>
          <w:rFonts w:hint="eastAsia" w:ascii="黑体" w:hAnsi="Times New Roman" w:eastAsia="黑体"/>
          <w:sz w:val="32"/>
          <w:szCs w:val="32"/>
        </w:rPr>
        <w:t>附件1</w:t>
      </w:r>
    </w:p>
    <w:p>
      <w:pPr>
        <w:rPr>
          <w:rFonts w:ascii="Times New Roman" w:hAnsi="Times New Roman"/>
          <w:sz w:val="30"/>
          <w:szCs w:val="30"/>
          <w:u w:val="single"/>
        </w:rPr>
      </w:pPr>
      <w:r>
        <w:rPr>
          <w:rFonts w:ascii="Times New Roman" w:hAnsi="Times New Roman" w:eastAsia="方正黑体_GBK"/>
          <w:sz w:val="30"/>
          <w:szCs w:val="30"/>
        </w:rPr>
        <w:t>计划类别</w:t>
      </w:r>
      <w:r>
        <w:rPr>
          <w:rFonts w:ascii="Times New Roman" w:hAnsi="Times New Roman"/>
          <w:sz w:val="30"/>
          <w:szCs w:val="30"/>
          <w:u w:val="single"/>
        </w:rPr>
        <w:t xml:space="preserve">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项目类别</w:t>
      </w:r>
      <w:r>
        <w:rPr>
          <w:rFonts w:ascii="Times New Roman" w:hAnsi="Times New Roman"/>
          <w:sz w:val="30"/>
          <w:szCs w:val="30"/>
          <w:u w:val="single"/>
        </w:rPr>
        <w:t xml:space="preserve"> </w:t>
      </w:r>
      <w:r>
        <w:rPr>
          <w:rFonts w:ascii="Times New Roman" w:hAnsi="Times New Roman"/>
          <w:color w:val="000000"/>
          <w:sz w:val="30"/>
          <w:szCs w:val="30"/>
          <w:u w:val="single"/>
        </w:rPr>
        <w:t>科技</w:t>
      </w:r>
      <w:bookmarkStart w:id="0" w:name="_GoBack"/>
      <w:bookmarkEnd w:id="0"/>
      <w:r>
        <w:rPr>
          <w:rFonts w:ascii="Times New Roman" w:hAnsi="Times New Roman"/>
          <w:color w:val="000000"/>
          <w:sz w:val="30"/>
          <w:szCs w:val="30"/>
          <w:u w:val="single"/>
        </w:rPr>
        <w:t>成果转移转化后补助项目（</w:t>
      </w:r>
      <w:r>
        <w:rPr>
          <w:rFonts w:ascii="Times New Roman" w:hAnsi="Times New Roman"/>
          <w:sz w:val="30"/>
          <w:szCs w:val="30"/>
          <w:u w:val="single"/>
        </w:rPr>
        <w:t>技术交易类</w:t>
      </w:r>
      <w:r>
        <w:rPr>
          <w:rFonts w:ascii="Times New Roman" w:hAnsi="Times New Roman"/>
          <w:color w:val="000000"/>
          <w:sz w:val="30"/>
          <w:szCs w:val="30"/>
          <w:u w:val="single"/>
        </w:rPr>
        <w:t>）</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ascii="Times New Roman" w:hAnsi="Times New Roman" w:eastAsia="方正黑体_GBK"/>
          <w:sz w:val="24"/>
          <w:szCs w:val="32"/>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jc w:val="center"/>
        <w:rPr>
          <w:rFonts w:ascii="Times New Roman" w:hAnsi="Times New Roman" w:eastAsia="黑体"/>
          <w:sz w:val="28"/>
          <w:szCs w:val="28"/>
        </w:rPr>
      </w:pPr>
    </w:p>
    <w:p>
      <w:pPr>
        <w:pStyle w:val="3"/>
        <w:spacing w:before="0" w:beforeAutospacing="0" w:after="0" w:afterAutospacing="0" w:line="600" w:lineRule="exact"/>
        <w:jc w:val="center"/>
        <w:rPr>
          <w:rFonts w:ascii="Times New Roman" w:hAnsi="Times New Roman" w:eastAsia="方正小标宋简体" w:cs="Times New Roman"/>
          <w:color w:val="000000"/>
          <w:sz w:val="40"/>
          <w:szCs w:val="40"/>
        </w:rPr>
      </w:pPr>
      <w:r>
        <w:rPr>
          <w:rFonts w:ascii="Times New Roman" w:hAnsi="Times New Roman" w:eastAsia="黑体" w:cs="Times New Roman"/>
          <w:sz w:val="28"/>
          <w:szCs w:val="28"/>
        </w:rPr>
        <w:br w:type="page"/>
      </w:r>
      <w:r>
        <w:rPr>
          <w:rFonts w:ascii="Times New Roman" w:hAnsi="Times New Roman" w:eastAsia="方正小标宋简体" w:cs="Times New Roman"/>
          <w:b/>
          <w:bCs/>
          <w:color w:val="000000"/>
          <w:sz w:val="40"/>
          <w:szCs w:val="40"/>
        </w:rPr>
        <w:t>申报材料要求</w:t>
      </w:r>
    </w:p>
    <w:p>
      <w:pPr>
        <w:pStyle w:val="3"/>
        <w:spacing w:before="0" w:beforeAutospacing="0" w:after="0" w:afterAutospacing="0" w:line="600" w:lineRule="exact"/>
        <w:jc w:val="center"/>
        <w:rPr>
          <w:rFonts w:ascii="Times New Roman" w:hAnsi="Times New Roman" w:eastAsia="方正小标宋简体" w:cs="Times New Roman"/>
          <w:color w:val="000000"/>
          <w:sz w:val="40"/>
          <w:szCs w:val="40"/>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申报科技成果转移转化输出类，须提交技术合同复印件及认定登记证明书复印件、实际发生技术交易额发票（记账联）和银行进账单复印件（加盖单位公章）；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申报科技成果转移转化承接类，须提交技术合同复印件及认定登记证明书复印件（技术承接方可向技术转让方索要）、实际发生技术交易额收款方开具的正式发票和本单位银行付款凭证复印件（加盖单位公章）；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申报技术咨询和技术服务类，须提交技术合同复印件及认定登记证明书复印件、实际发生技术交易额发票（记账联）和银行进账单复印件（加盖单位公章）。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技术交易各方（技术受让方、技术转让方、交易中介方）不属于隶属或关联单位及不存在关联交易的承诺书。</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rPr>
          <w:rFonts w:ascii="Times New Roman" w:hAnsi="Times New Roman" w:eastAsia="黑体"/>
          <w:sz w:val="28"/>
          <w:szCs w:val="28"/>
        </w:rPr>
      </w:pP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2019年度湖南创新型省份建设专项</w:t>
      </w: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科技成果转移转化后补助项目（技术交易类）</w:t>
      </w: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申报表</w:t>
      </w:r>
    </w:p>
    <w:tbl>
      <w:tblPr>
        <w:tblStyle w:val="4"/>
        <w:tblW w:w="9920"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66"/>
        <w:gridCol w:w="245"/>
        <w:gridCol w:w="960"/>
        <w:gridCol w:w="1200"/>
        <w:gridCol w:w="395"/>
        <w:gridCol w:w="925"/>
        <w:gridCol w:w="12"/>
        <w:gridCol w:w="1618"/>
        <w:gridCol w:w="67"/>
        <w:gridCol w:w="12"/>
        <w:gridCol w:w="284"/>
        <w:gridCol w:w="955"/>
        <w:gridCol w:w="17"/>
        <w:gridCol w:w="1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492" w:type="dxa"/>
            <w:gridSpan w:val="5"/>
            <w:noWrap w:val="0"/>
            <w:vAlign w:val="center"/>
          </w:tcPr>
          <w:p>
            <w:pPr>
              <w:spacing w:line="400" w:lineRule="exact"/>
              <w:jc w:val="center"/>
              <w:rPr>
                <w:rFonts w:ascii="Times New Roman" w:hAnsi="Times New Roman"/>
              </w:rPr>
            </w:pPr>
          </w:p>
        </w:tc>
        <w:tc>
          <w:tcPr>
            <w:tcW w:w="1981" w:type="dxa"/>
            <w:gridSpan w:val="4"/>
            <w:noWrap w:val="0"/>
            <w:vAlign w:val="center"/>
          </w:tcPr>
          <w:p>
            <w:pPr>
              <w:spacing w:line="40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199" w:type="dxa"/>
            <w:gridSpan w:val="3"/>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492" w:type="dxa"/>
            <w:gridSpan w:val="5"/>
            <w:noWrap w:val="0"/>
            <w:vAlign w:val="center"/>
          </w:tcPr>
          <w:p>
            <w:pPr>
              <w:spacing w:line="400" w:lineRule="exact"/>
              <w:jc w:val="center"/>
              <w:rPr>
                <w:rFonts w:ascii="Times New Roman" w:hAnsi="Times New Roman"/>
              </w:rPr>
            </w:pPr>
          </w:p>
        </w:tc>
        <w:tc>
          <w:tcPr>
            <w:tcW w:w="1981" w:type="dxa"/>
            <w:gridSpan w:val="4"/>
            <w:noWrap w:val="0"/>
            <w:vAlign w:val="center"/>
          </w:tcPr>
          <w:p>
            <w:pPr>
              <w:spacing w:line="40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199" w:type="dxa"/>
            <w:gridSpan w:val="3"/>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8" w:type="dxa"/>
            <w:gridSpan w:val="3"/>
            <w:tcBorders>
              <w:bottom w:val="single" w:color="auto" w:sz="12" w:space="0"/>
            </w:tcBorders>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账    号</w:t>
            </w:r>
          </w:p>
        </w:tc>
        <w:tc>
          <w:tcPr>
            <w:tcW w:w="7672" w:type="dxa"/>
            <w:gridSpan w:val="12"/>
            <w:tcBorders>
              <w:bottom w:val="single" w:color="auto" w:sz="12" w:space="0"/>
            </w:tcBorders>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8" w:type="dxa"/>
            <w:gridSpan w:val="3"/>
            <w:vMerge w:val="restart"/>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b/>
                <w:bCs/>
                <w:sz w:val="24"/>
              </w:rPr>
              <w:t>申请类别</w:t>
            </w:r>
          </w:p>
        </w:tc>
        <w:tc>
          <w:tcPr>
            <w:tcW w:w="2555" w:type="dxa"/>
            <w:gridSpan w:val="3"/>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color w:val="76923C"/>
              </w:rPr>
            </w:pPr>
            <w:r>
              <w:rPr>
                <w:rFonts w:ascii="Times New Roman" w:hAnsi="Times New Roman" w:eastAsia="楷体_GB2312" w:cs="Times New Roman"/>
              </w:rPr>
              <w:t>□科技成果转移转化输出类</w:t>
            </w:r>
          </w:p>
        </w:tc>
        <w:tc>
          <w:tcPr>
            <w:tcW w:w="2555" w:type="dxa"/>
            <w:gridSpan w:val="3"/>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color w:val="76923C"/>
              </w:rPr>
            </w:pPr>
            <w:r>
              <w:rPr>
                <w:rFonts w:ascii="Times New Roman" w:hAnsi="Times New Roman" w:eastAsia="楷体_GB2312" w:cs="Times New Roman"/>
              </w:rPr>
              <w:t>□科技成果转移转化承接类</w:t>
            </w:r>
          </w:p>
        </w:tc>
        <w:tc>
          <w:tcPr>
            <w:tcW w:w="2562" w:type="dxa"/>
            <w:gridSpan w:val="6"/>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r>
              <w:rPr>
                <w:rFonts w:ascii="Times New Roman" w:hAnsi="Times New Roman" w:eastAsia="楷体_GB2312" w:cs="Times New Roman"/>
              </w:rPr>
              <w:t>□技术咨询和技术服务类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8" w:type="dxa"/>
            <w:gridSpan w:val="3"/>
            <w:vMerge w:val="continue"/>
            <w:tcBorders>
              <w:bottom w:val="single" w:color="auto" w:sz="12" w:space="0"/>
            </w:tcBorders>
            <w:noWrap w:val="0"/>
            <w:vAlign w:val="center"/>
          </w:tcPr>
          <w:p>
            <w:pPr>
              <w:spacing w:line="240" w:lineRule="exact"/>
              <w:jc w:val="center"/>
              <w:rPr>
                <w:rFonts w:ascii="Times New Roman" w:hAnsi="Times New Roman" w:eastAsia="楷体_GB2312"/>
                <w:sz w:val="24"/>
              </w:rPr>
            </w:pPr>
          </w:p>
        </w:tc>
        <w:tc>
          <w:tcPr>
            <w:tcW w:w="7672" w:type="dxa"/>
            <w:gridSpan w:val="12"/>
            <w:tcBorders>
              <w:bottom w:val="single" w:color="auto" w:sz="12" w:space="0"/>
            </w:tcBorders>
            <w:noWrap w:val="0"/>
            <w:vAlign w:val="center"/>
          </w:tcPr>
          <w:p>
            <w:pPr>
              <w:pStyle w:val="3"/>
              <w:spacing w:before="0" w:beforeAutospacing="0" w:after="0" w:afterAutospacing="0" w:line="400" w:lineRule="exact"/>
              <w:jc w:val="center"/>
              <w:rPr>
                <w:rFonts w:ascii="Times New Roman" w:hAnsi="Times New Roman" w:eastAsia="楷体_GB2312" w:cs="Times New Roman"/>
                <w:color w:val="76923C"/>
              </w:rPr>
            </w:pPr>
            <w:r>
              <w:rPr>
                <w:rFonts w:ascii="Times New Roman" w:hAnsi="Times New Roman" w:eastAsia="楷体_GB2312" w:cs="Times New Roman"/>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237" w:type="dxa"/>
            <w:vMerge w:val="restart"/>
            <w:tcBorders>
              <w:top w:val="single" w:color="auto" w:sz="12" w:space="0"/>
            </w:tcBorders>
            <w:noWrap w:val="0"/>
            <w:vAlign w:val="center"/>
          </w:tcPr>
          <w:p>
            <w:pPr>
              <w:widowControl/>
              <w:jc w:val="left"/>
              <w:rPr>
                <w:rFonts w:ascii="Times New Roman" w:hAnsi="Times New Roman" w:eastAsia="楷体_GB2312"/>
                <w:sz w:val="24"/>
              </w:rPr>
            </w:pPr>
            <w:r>
              <w:rPr>
                <w:rFonts w:ascii="Times New Roman" w:hAnsi="Times New Roman" w:eastAsia="楷体_GB2312"/>
                <w:b/>
                <w:bCs/>
                <w:sz w:val="24"/>
              </w:rPr>
              <w:t>科技成果转移转化输出情况</w:t>
            </w:r>
            <w:r>
              <w:rPr>
                <w:rFonts w:ascii="Times New Roman" w:hAnsi="Times New Roman" w:eastAsia="楷体_GB2312"/>
                <w:sz w:val="24"/>
              </w:rPr>
              <w:t>（输出技术开发、转让情况）</w:t>
            </w:r>
          </w:p>
        </w:tc>
        <w:tc>
          <w:tcPr>
            <w:tcW w:w="8683" w:type="dxa"/>
            <w:gridSpan w:val="14"/>
            <w:tcBorders>
              <w:top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kern w:val="0"/>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rPr>
            </w:pPr>
            <w:r>
              <w:rPr>
                <w:rFonts w:ascii="Times New Roman" w:hAnsi="Times New Roman"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rPr>
                <w:rFonts w:ascii="Times New Roman" w:hAnsi="Times New Roman" w:eastAsia="楷体_GB2312"/>
                <w:sz w:val="24"/>
              </w:rPr>
            </w:pPr>
          </w:p>
        </w:tc>
        <w:tc>
          <w:tcPr>
            <w:tcW w:w="1205" w:type="dxa"/>
            <w:gridSpan w:val="2"/>
            <w:noWrap w:val="0"/>
            <w:vAlign w:val="center"/>
          </w:tcPr>
          <w:p>
            <w:pPr>
              <w:adjustRightInd w:val="0"/>
              <w:snapToGrid w:val="0"/>
              <w:rPr>
                <w:rFonts w:ascii="Times New Roman" w:hAnsi="Times New Roman"/>
              </w:rPr>
            </w:pPr>
          </w:p>
        </w:tc>
        <w:tc>
          <w:tcPr>
            <w:tcW w:w="1200" w:type="dxa"/>
            <w:noWrap w:val="0"/>
            <w:vAlign w:val="center"/>
          </w:tcPr>
          <w:p>
            <w:pPr>
              <w:adjustRightInd w:val="0"/>
              <w:snapToGrid w:val="0"/>
              <w:rPr>
                <w:rFonts w:ascii="Times New Roman" w:hAnsi="Times New Roman"/>
              </w:rPr>
            </w:pPr>
          </w:p>
        </w:tc>
        <w:tc>
          <w:tcPr>
            <w:tcW w:w="1332" w:type="dxa"/>
            <w:gridSpan w:val="3"/>
            <w:noWrap w:val="0"/>
            <w:vAlign w:val="center"/>
          </w:tcPr>
          <w:p>
            <w:pPr>
              <w:outlineLvl w:val="0"/>
              <w:rPr>
                <w:rFonts w:ascii="Times New Roman" w:hAnsi="Times New Roman"/>
              </w:rPr>
            </w:pPr>
          </w:p>
        </w:tc>
        <w:tc>
          <w:tcPr>
            <w:tcW w:w="1697" w:type="dxa"/>
            <w:gridSpan w:val="3"/>
            <w:noWrap w:val="0"/>
            <w:vAlign w:val="center"/>
          </w:tcPr>
          <w:p>
            <w:pPr>
              <w:widowControl/>
              <w:jc w:val="left"/>
              <w:rPr>
                <w:rFonts w:ascii="Times New Roman" w:hAnsi="Times New Roman" w:eastAsia="楷体_GB2312"/>
                <w:sz w:val="24"/>
              </w:rPr>
            </w:pPr>
          </w:p>
        </w:tc>
        <w:tc>
          <w:tcPr>
            <w:tcW w:w="1239" w:type="dxa"/>
            <w:gridSpan w:val="2"/>
            <w:noWrap w:val="0"/>
            <w:vAlign w:val="center"/>
          </w:tcPr>
          <w:p>
            <w:pPr>
              <w:outlineLvl w:val="0"/>
              <w:rPr>
                <w:rFonts w:ascii="Times New Roman" w:hAnsi="Times New Roman"/>
              </w:rPr>
            </w:pPr>
          </w:p>
        </w:tc>
        <w:tc>
          <w:tcPr>
            <w:tcW w:w="1244" w:type="dxa"/>
            <w:gridSpan w:val="2"/>
            <w:noWrap w:val="0"/>
            <w:vAlign w:val="center"/>
          </w:tcPr>
          <w:p>
            <w:pPr>
              <w:outlineLvl w:val="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237" w:type="dxa"/>
            <w:vMerge w:val="restart"/>
            <w:noWrap w:val="0"/>
            <w:vAlign w:val="center"/>
          </w:tcPr>
          <w:p>
            <w:pPr>
              <w:widowControl/>
              <w:jc w:val="left"/>
              <w:rPr>
                <w:rFonts w:ascii="Times New Roman" w:hAnsi="Times New Roman" w:eastAsia="楷体_GB2312"/>
                <w:sz w:val="24"/>
              </w:rPr>
            </w:pPr>
            <w:r>
              <w:rPr>
                <w:rFonts w:ascii="Times New Roman" w:hAnsi="Times New Roman" w:eastAsia="楷体_GB2312"/>
                <w:b/>
                <w:bCs/>
                <w:kern w:val="0"/>
                <w:sz w:val="24"/>
              </w:rPr>
              <w:t>科技成果转移转化承接</w:t>
            </w:r>
            <w:r>
              <w:rPr>
                <w:rFonts w:ascii="Times New Roman" w:hAnsi="Times New Roman" w:eastAsia="楷体_GB2312"/>
                <w:b/>
                <w:bCs/>
                <w:sz w:val="24"/>
              </w:rPr>
              <w:t>情况</w:t>
            </w:r>
            <w:r>
              <w:rPr>
                <w:rFonts w:ascii="Times New Roman" w:hAnsi="Times New Roman" w:eastAsia="楷体_GB2312"/>
                <w:sz w:val="24"/>
              </w:rPr>
              <w:t>（吸纳技术开发、转让情况）</w:t>
            </w:r>
          </w:p>
        </w:tc>
        <w:tc>
          <w:tcPr>
            <w:tcW w:w="8683" w:type="dxa"/>
            <w:gridSpan w:val="14"/>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3"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b/>
                <w:bCs/>
                <w:sz w:val="24"/>
              </w:rPr>
              <w:t>卖方名称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p>
        </w:tc>
        <w:tc>
          <w:tcPr>
            <w:tcW w:w="1205" w:type="dxa"/>
            <w:gridSpan w:val="2"/>
            <w:noWrap w:val="0"/>
            <w:vAlign w:val="center"/>
          </w:tcPr>
          <w:p>
            <w:pPr>
              <w:spacing w:line="400" w:lineRule="exact"/>
              <w:outlineLvl w:val="0"/>
              <w:rPr>
                <w:rFonts w:ascii="Times New Roman" w:hAnsi="Times New Roman" w:eastAsia="楷体_GB2312"/>
                <w:sz w:val="24"/>
              </w:rPr>
            </w:pPr>
          </w:p>
        </w:tc>
        <w:tc>
          <w:tcPr>
            <w:tcW w:w="1200" w:type="dxa"/>
            <w:noWrap w:val="0"/>
            <w:vAlign w:val="center"/>
          </w:tcPr>
          <w:p>
            <w:pPr>
              <w:spacing w:line="400" w:lineRule="exact"/>
              <w:outlineLvl w:val="0"/>
              <w:rPr>
                <w:rFonts w:ascii="Times New Roman" w:hAnsi="Times New Roman" w:eastAsia="楷体_GB2312"/>
                <w:sz w:val="24"/>
              </w:rPr>
            </w:pPr>
          </w:p>
        </w:tc>
        <w:tc>
          <w:tcPr>
            <w:tcW w:w="1320" w:type="dxa"/>
            <w:gridSpan w:val="2"/>
            <w:noWrap w:val="0"/>
            <w:vAlign w:val="center"/>
          </w:tcPr>
          <w:p>
            <w:pPr>
              <w:spacing w:line="400" w:lineRule="exact"/>
              <w:outlineLvl w:val="0"/>
              <w:rPr>
                <w:rFonts w:ascii="Times New Roman" w:hAnsi="Times New Roman" w:eastAsia="楷体_GB2312"/>
                <w:sz w:val="24"/>
              </w:rPr>
            </w:pPr>
          </w:p>
        </w:tc>
        <w:tc>
          <w:tcPr>
            <w:tcW w:w="1697" w:type="dxa"/>
            <w:gridSpan w:val="3"/>
            <w:noWrap w:val="0"/>
            <w:vAlign w:val="center"/>
          </w:tcPr>
          <w:p>
            <w:pPr>
              <w:spacing w:line="400" w:lineRule="exact"/>
              <w:outlineLvl w:val="0"/>
              <w:rPr>
                <w:rFonts w:ascii="Times New Roman" w:hAnsi="Times New Roman" w:eastAsia="楷体_GB2312"/>
                <w:sz w:val="24"/>
              </w:rPr>
            </w:pPr>
          </w:p>
        </w:tc>
        <w:tc>
          <w:tcPr>
            <w:tcW w:w="1268" w:type="dxa"/>
            <w:gridSpan w:val="4"/>
            <w:noWrap w:val="0"/>
            <w:vAlign w:val="center"/>
          </w:tcPr>
          <w:p>
            <w:pPr>
              <w:spacing w:line="400" w:lineRule="exact"/>
              <w:outlineLvl w:val="0"/>
              <w:rPr>
                <w:rFonts w:ascii="Times New Roman" w:hAnsi="Times New Roman" w:eastAsia="楷体_GB2312"/>
                <w:sz w:val="24"/>
              </w:rPr>
            </w:pPr>
          </w:p>
        </w:tc>
        <w:tc>
          <w:tcPr>
            <w:tcW w:w="1227" w:type="dxa"/>
            <w:noWrap w:val="0"/>
            <w:vAlign w:val="center"/>
          </w:tcPr>
          <w:p>
            <w:pPr>
              <w:spacing w:line="400" w:lineRule="exact"/>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237" w:type="dxa"/>
            <w:vMerge w:val="restart"/>
            <w:noWrap w:val="0"/>
            <w:vAlign w:val="center"/>
          </w:tcPr>
          <w:p>
            <w:pPr>
              <w:widowControl/>
              <w:jc w:val="left"/>
              <w:rPr>
                <w:rFonts w:ascii="Times New Roman" w:hAnsi="Times New Roman" w:eastAsia="楷体_GB2312"/>
                <w:sz w:val="24"/>
              </w:rPr>
            </w:pPr>
            <w:r>
              <w:rPr>
                <w:rFonts w:ascii="Times New Roman" w:hAnsi="Times New Roman" w:eastAsia="楷体_GB2312"/>
                <w:b/>
                <w:bCs/>
                <w:kern w:val="0"/>
                <w:sz w:val="24"/>
              </w:rPr>
              <w:t>技术咨询和技术服务情况</w:t>
            </w:r>
            <w:r>
              <w:rPr>
                <w:rFonts w:ascii="Times New Roman" w:hAnsi="Times New Roman" w:eastAsia="楷体_GB2312"/>
                <w:kern w:val="0"/>
                <w:sz w:val="24"/>
              </w:rPr>
              <w:t>（输出</w:t>
            </w:r>
            <w:r>
              <w:rPr>
                <w:rFonts w:ascii="Times New Roman" w:hAnsi="Times New Roman" w:eastAsia="楷体_GB2312"/>
                <w:sz w:val="24"/>
              </w:rPr>
              <w:t>技术咨询、服务情况）</w:t>
            </w:r>
          </w:p>
        </w:tc>
        <w:tc>
          <w:tcPr>
            <w:tcW w:w="8683" w:type="dxa"/>
            <w:gridSpan w:val="14"/>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技术咨询、服务合同一览表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rPr>
                <w:rFonts w:ascii="Times New Roman" w:hAnsi="Times New Roman" w:eastAsia="楷体_GB2312"/>
                <w:sz w:val="24"/>
              </w:rPr>
            </w:pPr>
          </w:p>
        </w:tc>
        <w:tc>
          <w:tcPr>
            <w:tcW w:w="1205" w:type="dxa"/>
            <w:gridSpan w:val="2"/>
            <w:noWrap w:val="0"/>
            <w:vAlign w:val="center"/>
          </w:tcPr>
          <w:p>
            <w:pPr>
              <w:adjustRightInd w:val="0"/>
              <w:snapToGrid w:val="0"/>
              <w:rPr>
                <w:rFonts w:ascii="Times New Roman" w:hAnsi="Times New Roman" w:eastAsia="楷体_GB2312"/>
                <w:sz w:val="24"/>
              </w:rPr>
            </w:pPr>
          </w:p>
        </w:tc>
        <w:tc>
          <w:tcPr>
            <w:tcW w:w="1200" w:type="dxa"/>
            <w:noWrap w:val="0"/>
            <w:vAlign w:val="center"/>
          </w:tcPr>
          <w:p>
            <w:pPr>
              <w:adjustRightInd w:val="0"/>
              <w:snapToGrid w:val="0"/>
              <w:rPr>
                <w:rFonts w:ascii="Times New Roman" w:hAnsi="Times New Roman" w:eastAsia="楷体_GB2312"/>
                <w:sz w:val="24"/>
              </w:rPr>
            </w:pPr>
          </w:p>
        </w:tc>
        <w:tc>
          <w:tcPr>
            <w:tcW w:w="1332" w:type="dxa"/>
            <w:gridSpan w:val="3"/>
            <w:noWrap w:val="0"/>
            <w:vAlign w:val="center"/>
          </w:tcPr>
          <w:p>
            <w:pPr>
              <w:outlineLvl w:val="0"/>
              <w:rPr>
                <w:rFonts w:ascii="Times New Roman" w:hAnsi="Times New Roman" w:eastAsia="楷体_GB2312"/>
                <w:sz w:val="24"/>
              </w:rPr>
            </w:pPr>
          </w:p>
        </w:tc>
        <w:tc>
          <w:tcPr>
            <w:tcW w:w="1697" w:type="dxa"/>
            <w:gridSpan w:val="3"/>
            <w:noWrap w:val="0"/>
            <w:vAlign w:val="center"/>
          </w:tcPr>
          <w:p>
            <w:pPr>
              <w:widowControl/>
              <w:jc w:val="left"/>
              <w:rPr>
                <w:rFonts w:ascii="Times New Roman" w:hAnsi="Times New Roman" w:eastAsia="楷体_GB2312"/>
                <w:sz w:val="24"/>
              </w:rPr>
            </w:pPr>
          </w:p>
        </w:tc>
        <w:tc>
          <w:tcPr>
            <w:tcW w:w="1239" w:type="dxa"/>
            <w:gridSpan w:val="2"/>
            <w:noWrap w:val="0"/>
            <w:vAlign w:val="center"/>
          </w:tcPr>
          <w:p>
            <w:pPr>
              <w:outlineLvl w:val="0"/>
              <w:rPr>
                <w:rFonts w:ascii="Times New Roman" w:hAnsi="Times New Roman" w:eastAsia="楷体_GB2312"/>
                <w:sz w:val="24"/>
              </w:rPr>
            </w:pPr>
          </w:p>
        </w:tc>
        <w:tc>
          <w:tcPr>
            <w:tcW w:w="1244" w:type="dxa"/>
            <w:gridSpan w:val="2"/>
            <w:noWrap w:val="0"/>
            <w:vAlign w:val="center"/>
          </w:tcPr>
          <w:p>
            <w:pP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2"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技术咨询合同共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技术服务合同共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237" w:type="dxa"/>
            <w:noWrap w:val="0"/>
            <w:vAlign w:val="center"/>
          </w:tcPr>
          <w:p>
            <w:pPr>
              <w:widowControl/>
              <w:jc w:val="center"/>
              <w:rPr>
                <w:rFonts w:ascii="Times New Roman" w:hAnsi="Times New Roman" w:eastAsia="楷体_GB2312"/>
                <w:sz w:val="24"/>
              </w:rPr>
            </w:pPr>
            <w:r>
              <w:rPr>
                <w:rFonts w:ascii="Times New Roman" w:hAnsi="Times New Roman" w:eastAsia="楷体_GB2312"/>
                <w:sz w:val="24"/>
              </w:rPr>
              <w:t>备    注</w:t>
            </w:r>
          </w:p>
        </w:tc>
        <w:tc>
          <w:tcPr>
            <w:tcW w:w="8683" w:type="dxa"/>
            <w:gridSpan w:val="14"/>
            <w:noWrap w:val="0"/>
            <w:vAlign w:val="center"/>
          </w:tcPr>
          <w:p>
            <w:pPr>
              <w:ind w:firstLine="480" w:firstLineChars="200"/>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1"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83" w:type="dxa"/>
            <w:gridSpan w:val="14"/>
            <w:noWrap w:val="0"/>
            <w:vAlign w:val="center"/>
          </w:tcPr>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rPr>
                <w:rFonts w:ascii="Times New Roman" w:hAnsi="Times New Roman" w:eastAsia="楷体_GB2312"/>
                <w:color w:val="000000"/>
                <w:kern w:val="0"/>
                <w:sz w:val="24"/>
              </w:rPr>
            </w:pP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400" w:lineRule="exact"/>
              <w:outlineLvl w:val="0"/>
              <w:rPr>
                <w:rFonts w:ascii="Times New Roman" w:hAnsi="Times New Roman" w:eastAsia="楷体_GB2312"/>
                <w:sz w:val="24"/>
              </w:rPr>
            </w:pPr>
            <w:r>
              <w:rPr>
                <w:rFonts w:ascii="Times New Roman" w:hAnsi="Times New Roman"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83" w:type="dxa"/>
            <w:gridSpan w:val="14"/>
            <w:noWrap w:val="0"/>
            <w:vAlign w:val="center"/>
          </w:tcPr>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wordWrap w:val="0"/>
              <w:spacing w:line="360" w:lineRule="auto"/>
              <w:jc w:val="right"/>
              <w:rPr>
                <w:rFonts w:ascii="Times New Roman" w:hAnsi="Times New Roman" w:eastAsia="楷体_GB2312"/>
                <w:sz w:val="24"/>
              </w:rPr>
            </w:pPr>
            <w:r>
              <w:rPr>
                <w:rFonts w:ascii="Times New Roman" w:hAnsi="Times New Roman"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1"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83" w:type="dxa"/>
            <w:gridSpan w:val="14"/>
            <w:noWrap w:val="0"/>
            <w:vAlign w:val="center"/>
          </w:tcPr>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spacing w:line="40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pPr>
        <w:spacing w:line="40" w:lineRule="exact"/>
        <w:rPr>
          <w:rFonts w:ascii="Times New Roman" w:hAnsi="Times New Roman"/>
        </w:rPr>
      </w:pPr>
    </w:p>
    <w:p>
      <w:pPr>
        <w:spacing w:line="100" w:lineRule="exact"/>
        <w:rPr>
          <w:rFonts w:ascii="Times New Roman" w:hAnsi="Times New Roman" w:eastAsia="方正仿宋_GBK"/>
          <w:color w:val="000000"/>
          <w:sz w:val="84"/>
          <w:szCs w:val="84"/>
        </w:rPr>
      </w:pPr>
    </w:p>
    <w:p>
      <w:pPr>
        <w:spacing w:line="100" w:lineRule="exact"/>
        <w:rPr>
          <w:rFonts w:ascii="Times New Roman" w:hAnsi="Times New Roman" w:eastAsia="方正仿宋_GBK"/>
          <w:color w:val="000000"/>
          <w:sz w:val="84"/>
          <w:szCs w:val="84"/>
        </w:rPr>
      </w:pPr>
    </w:p>
    <w:p>
      <w:pPr>
        <w:jc w:val="left"/>
        <w:rPr>
          <w:rFonts w:ascii="Times New Roman" w:hAnsi="Times New Roman" w:eastAsia="楷体"/>
          <w:sz w:val="32"/>
          <w:szCs w:val="32"/>
        </w:rPr>
      </w:pPr>
      <w:r>
        <w:rPr>
          <w:rFonts w:ascii="Times New Roman" w:hAnsi="Times New Roman" w:eastAsia="楷体"/>
          <w:sz w:val="32"/>
          <w:szCs w:val="32"/>
        </w:rPr>
        <w:t>附件2</w:t>
      </w:r>
    </w:p>
    <w:p>
      <w:pPr>
        <w:rPr>
          <w:rFonts w:ascii="Times New Roman" w:hAnsi="Times New Roman"/>
          <w:sz w:val="30"/>
          <w:szCs w:val="30"/>
          <w:u w:val="single"/>
        </w:rPr>
      </w:pPr>
      <w:r>
        <w:rPr>
          <w:rFonts w:ascii="Times New Roman" w:hAnsi="Times New Roman" w:eastAsia="方正黑体_GBK"/>
          <w:sz w:val="30"/>
          <w:szCs w:val="30"/>
        </w:rPr>
        <w:t>计划类别</w:t>
      </w:r>
      <w:r>
        <w:rPr>
          <w:rFonts w:ascii="Times New Roman" w:hAnsi="Times New Roman"/>
          <w:sz w:val="30"/>
          <w:szCs w:val="30"/>
          <w:u w:val="single"/>
        </w:rPr>
        <w:t xml:space="preserve">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 xml:space="preserve">项目类别 </w:t>
      </w:r>
      <w:r>
        <w:rPr>
          <w:rFonts w:ascii="Times New Roman" w:hAnsi="Times New Roman"/>
          <w:sz w:val="30"/>
          <w:szCs w:val="30"/>
          <w:u w:val="single"/>
        </w:rPr>
        <w:t>科技成果转移转化后补助项目（政务服务类）</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p>
    <w:p>
      <w:pPr>
        <w:jc w:val="left"/>
        <w:rPr>
          <w:rFonts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jc w:val="center"/>
        <w:rPr>
          <w:rFonts w:ascii="Times New Roman" w:hAnsi="Times New Roman" w:eastAsia="黑体"/>
          <w:sz w:val="28"/>
          <w:szCs w:val="28"/>
        </w:rPr>
      </w:pP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申报材料要求</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p>
    <w:p>
      <w:pPr>
        <w:pStyle w:val="3"/>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申报科技成果登记服务类，须提供组织开展科技成果登记业务培训、深入企业对接服务等工作的佐证材料、典型案例等；</w:t>
      </w:r>
    </w:p>
    <w:p>
      <w:pPr>
        <w:pStyle w:val="3"/>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申报技术合同认定登记服务类，须组织开展技术合同认定登记业务培训、深入企业对接服务、落实优惠政策的成效等佐证材料、典型案例等。</w:t>
      </w:r>
    </w:p>
    <w:p>
      <w:pPr>
        <w:pStyle w:val="3"/>
        <w:widowControl w:val="0"/>
        <w:spacing w:before="0" w:beforeAutospacing="0" w:after="0" w:afterAutospacing="0" w:line="600" w:lineRule="exact"/>
        <w:ind w:firstLine="616"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color w:val="000000"/>
          <w:spacing w:val="-6"/>
          <w:sz w:val="32"/>
          <w:szCs w:val="32"/>
        </w:rPr>
        <w:t>2、</w:t>
      </w:r>
      <w:r>
        <w:rPr>
          <w:rFonts w:ascii="Times New Roman" w:hAnsi="Times New Roman" w:eastAsia="方正仿宋_GBK" w:cs="Times New Roman"/>
          <w:color w:val="000000"/>
          <w:spacing w:val="-6"/>
          <w:sz w:val="32"/>
          <w:szCs w:val="32"/>
        </w:rPr>
        <w:t>科</w:t>
      </w:r>
      <w:r>
        <w:rPr>
          <w:rFonts w:ascii="Times New Roman" w:hAnsi="Times New Roman" w:eastAsia="方正仿宋_GBK" w:cs="Times New Roman"/>
          <w:color w:val="000000"/>
          <w:spacing w:val="-12"/>
          <w:sz w:val="32"/>
          <w:szCs w:val="32"/>
        </w:rPr>
        <w:t>技行政部门事务性工作下放的有关文件或业务委托协议</w:t>
      </w:r>
      <w:r>
        <w:rPr>
          <w:rFonts w:ascii="Times New Roman" w:hAnsi="Times New Roman" w:eastAsia="方正仿宋_GBK" w:cs="Times New Roman"/>
          <w:spacing w:val="-12"/>
          <w:sz w:val="32"/>
          <w:szCs w:val="32"/>
        </w:rPr>
        <w:t>。</w:t>
      </w:r>
    </w:p>
    <w:p>
      <w:pPr>
        <w:jc w:val="center"/>
        <w:rPr>
          <w:rFonts w:ascii="Times New Roman" w:hAnsi="Times New Roman" w:eastAsia="黑体"/>
          <w:sz w:val="28"/>
          <w:szCs w:val="28"/>
        </w:rPr>
      </w:pPr>
    </w:p>
    <w:p>
      <w:pPr>
        <w:spacing w:line="520" w:lineRule="exact"/>
        <w:jc w:val="center"/>
        <w:rPr>
          <w:rFonts w:ascii="Times New Roman" w:hAnsi="Times New Roman" w:eastAsia="方正小标宋_GBK"/>
          <w:sz w:val="40"/>
          <w:szCs w:val="40"/>
        </w:rPr>
      </w:pPr>
      <w:r>
        <w:rPr>
          <w:rFonts w:ascii="Times New Roman" w:hAnsi="Times New Roman" w:eastAsia="黑体"/>
          <w:sz w:val="28"/>
          <w:szCs w:val="28"/>
        </w:rPr>
        <w:br w:type="page"/>
      </w:r>
      <w:r>
        <w:rPr>
          <w:rFonts w:ascii="Times New Roman" w:hAnsi="Times New Roman" w:eastAsia="方正小标宋_GBK"/>
          <w:sz w:val="40"/>
          <w:szCs w:val="40"/>
        </w:rPr>
        <w:t>2019年度湖南创新型省份建设专项</w:t>
      </w:r>
    </w:p>
    <w:p>
      <w:pPr>
        <w:spacing w:line="52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科技成果转移转化后补助项目（政务服务类）</w:t>
      </w:r>
    </w:p>
    <w:p>
      <w:pPr>
        <w:spacing w:line="52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申报表</w:t>
      </w:r>
    </w:p>
    <w:tbl>
      <w:tblPr>
        <w:tblStyle w:val="4"/>
        <w:tblW w:w="9915"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029"/>
        <w:gridCol w:w="706"/>
        <w:gridCol w:w="1618"/>
        <w:gridCol w:w="928"/>
        <w:gridCol w:w="58"/>
        <w:gridCol w:w="290"/>
        <w:gridCol w:w="224"/>
        <w:gridCol w:w="1342"/>
        <w:gridCol w:w="306"/>
        <w:gridCol w:w="800"/>
        <w:gridCol w:w="13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600" w:type="dxa"/>
            <w:gridSpan w:val="5"/>
            <w:noWrap w:val="0"/>
            <w:vAlign w:val="center"/>
          </w:tcPr>
          <w:p>
            <w:pPr>
              <w:spacing w:line="240" w:lineRule="exact"/>
              <w:jc w:val="center"/>
              <w:rPr>
                <w:rFonts w:ascii="Times New Roman" w:hAnsi="Times New Roman"/>
              </w:rPr>
            </w:pPr>
          </w:p>
        </w:tc>
        <w:tc>
          <w:tcPr>
            <w:tcW w:w="1566" w:type="dxa"/>
            <w:gridSpan w:val="2"/>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483" w:type="dxa"/>
            <w:gridSpan w:val="3"/>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600" w:type="dxa"/>
            <w:gridSpan w:val="5"/>
            <w:noWrap w:val="0"/>
            <w:vAlign w:val="center"/>
          </w:tcPr>
          <w:p>
            <w:pPr>
              <w:spacing w:line="240" w:lineRule="exact"/>
              <w:jc w:val="center"/>
              <w:rPr>
                <w:rFonts w:ascii="Times New Roman" w:hAnsi="Times New Roman"/>
              </w:rPr>
            </w:pPr>
          </w:p>
        </w:tc>
        <w:tc>
          <w:tcPr>
            <w:tcW w:w="1566" w:type="dxa"/>
            <w:gridSpan w:val="2"/>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483" w:type="dxa"/>
            <w:gridSpan w:val="3"/>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tcBorders>
              <w:bottom w:val="single" w:color="auto" w:sz="12"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sz w:val="24"/>
              </w:rPr>
              <w:t>账    号</w:t>
            </w:r>
          </w:p>
        </w:tc>
        <w:tc>
          <w:tcPr>
            <w:tcW w:w="7649" w:type="dxa"/>
            <w:gridSpan w:val="10"/>
            <w:tcBorders>
              <w:bottom w:val="single" w:color="auto" w:sz="12" w:space="0"/>
            </w:tcBorders>
            <w:noWrap w:val="0"/>
            <w:vAlign w:val="center"/>
          </w:tcPr>
          <w:p>
            <w:pPr>
              <w:spacing w:line="240" w:lineRule="exact"/>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restart"/>
            <w:tcBorders>
              <w:top w:val="single" w:color="auto" w:sz="12"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基本情况</w:t>
            </w:r>
          </w:p>
        </w:tc>
        <w:tc>
          <w:tcPr>
            <w:tcW w:w="3353" w:type="dxa"/>
            <w:gridSpan w:val="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固定服务场所面积（平方米）</w:t>
            </w:r>
          </w:p>
        </w:tc>
        <w:tc>
          <w:tcPr>
            <w:tcW w:w="1500" w:type="dxa"/>
            <w:gridSpan w:val="4"/>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专职工作人员（人）</w:t>
            </w:r>
          </w:p>
        </w:tc>
        <w:tc>
          <w:tcPr>
            <w:tcW w:w="1377" w:type="dxa"/>
            <w:tcBorders>
              <w:top w:val="single" w:color="auto" w:sz="12"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continue"/>
            <w:tcBorders>
              <w:top w:val="single" w:color="auto" w:sz="4"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p>
        </w:tc>
        <w:tc>
          <w:tcPr>
            <w:tcW w:w="3353" w:type="dxa"/>
            <w:gridSpan w:val="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营业收入（万元）</w:t>
            </w:r>
          </w:p>
        </w:tc>
        <w:tc>
          <w:tcPr>
            <w:tcW w:w="1500" w:type="dxa"/>
            <w:gridSpan w:val="4"/>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服务性收入（万元）</w:t>
            </w:r>
          </w:p>
        </w:tc>
        <w:tc>
          <w:tcPr>
            <w:tcW w:w="1377" w:type="dxa"/>
            <w:tcBorders>
              <w:top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3353" w:type="dxa"/>
            <w:gridSpan w:val="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利税（万元）</w:t>
            </w:r>
          </w:p>
        </w:tc>
        <w:tc>
          <w:tcPr>
            <w:tcW w:w="1500" w:type="dxa"/>
            <w:gridSpan w:val="4"/>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各级财政补助（万元）</w:t>
            </w:r>
          </w:p>
        </w:tc>
        <w:tc>
          <w:tcPr>
            <w:tcW w:w="1377" w:type="dxa"/>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237" w:type="dxa"/>
            <w:vMerge w:val="restart"/>
            <w:tcBorders>
              <w:top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申请类别</w:t>
            </w:r>
          </w:p>
        </w:tc>
        <w:tc>
          <w:tcPr>
            <w:tcW w:w="4339" w:type="dxa"/>
            <w:gridSpan w:val="5"/>
            <w:tcBorders>
              <w:top w:val="single" w:color="auto" w:sz="12" w:space="0"/>
              <w:bottom w:val="single" w:color="auto" w:sz="12" w:space="0"/>
            </w:tcBorders>
            <w:noWrap w:val="0"/>
            <w:vAlign w:val="center"/>
          </w:tcPr>
          <w:p>
            <w:pPr>
              <w:pStyle w:val="3"/>
              <w:spacing w:before="0" w:beforeAutospacing="0" w:after="0" w:afterAutospacing="0" w:line="300" w:lineRule="exact"/>
              <w:jc w:val="both"/>
              <w:rPr>
                <w:rFonts w:ascii="Times New Roman" w:hAnsi="Times New Roman" w:eastAsia="楷体_GB2312" w:cs="Times New Roman"/>
              </w:rPr>
            </w:pPr>
            <w:r>
              <w:rPr>
                <w:rFonts w:ascii="Times New Roman" w:hAnsi="Times New Roman" w:eastAsia="楷体_GB2312" w:cs="Times New Roman"/>
              </w:rPr>
              <w:t>□科技成果登记服务类</w:t>
            </w:r>
          </w:p>
        </w:tc>
        <w:tc>
          <w:tcPr>
            <w:tcW w:w="4339" w:type="dxa"/>
            <w:gridSpan w:val="6"/>
            <w:tcBorders>
              <w:top w:val="single" w:color="auto" w:sz="12"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kern w:val="0"/>
                <w:sz w:val="24"/>
              </w:rPr>
              <w:t>□技术合同认定登记服务类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237" w:type="dxa"/>
            <w:vMerge w:val="continue"/>
            <w:tcBorders>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8678" w:type="dxa"/>
            <w:gridSpan w:val="11"/>
            <w:tcBorders>
              <w:top w:val="single" w:color="auto" w:sz="12" w:space="0"/>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r>
              <w:rPr>
                <w:rFonts w:ascii="Times New Roman" w:hAnsi="Times New Roman" w:eastAsia="楷体_GB2312" w:cs="Times New Roman"/>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restart"/>
            <w:tcBorders>
              <w:top w:val="single" w:color="auto" w:sz="12" w:space="0"/>
              <w:right w:val="single" w:color="auto" w:sz="12" w:space="0"/>
            </w:tcBorders>
            <w:noWrap w:val="0"/>
            <w:vAlign w:val="center"/>
          </w:tcPr>
          <w:p>
            <w:pPr>
              <w:widowControl/>
              <w:jc w:val="center"/>
              <w:rPr>
                <w:rFonts w:ascii="Times New Roman" w:hAnsi="Times New Roman" w:eastAsia="楷体_GB2312"/>
                <w:b/>
                <w:bCs/>
                <w:sz w:val="24"/>
              </w:rPr>
            </w:pPr>
            <w:r>
              <w:rPr>
                <w:rFonts w:ascii="Times New Roman" w:hAnsi="Times New Roman" w:eastAsia="楷体_GB2312"/>
                <w:b/>
                <w:bCs/>
                <w:sz w:val="24"/>
              </w:rPr>
              <w:t>科技成果</w:t>
            </w:r>
          </w:p>
          <w:p>
            <w:pPr>
              <w:widowControl/>
              <w:jc w:val="center"/>
              <w:rPr>
                <w:rFonts w:ascii="Times New Roman" w:hAnsi="Times New Roman" w:eastAsia="楷体_GB2312"/>
                <w:b/>
                <w:bCs/>
                <w:sz w:val="24"/>
              </w:rPr>
            </w:pPr>
            <w:r>
              <w:rPr>
                <w:rFonts w:ascii="Times New Roman" w:hAnsi="Times New Roman" w:eastAsia="楷体_GB2312"/>
                <w:b/>
                <w:bCs/>
                <w:sz w:val="24"/>
              </w:rPr>
              <w:t>登记情况</w:t>
            </w:r>
          </w:p>
        </w:tc>
        <w:tc>
          <w:tcPr>
            <w:tcW w:w="1735" w:type="dxa"/>
            <w:gridSpan w:val="2"/>
            <w:tcBorders>
              <w:top w:val="single" w:color="auto" w:sz="12"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年度</w:t>
            </w:r>
          </w:p>
        </w:tc>
        <w:tc>
          <w:tcPr>
            <w:tcW w:w="2546" w:type="dxa"/>
            <w:gridSpan w:val="2"/>
            <w:tcBorders>
              <w:top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登记成果总数（个）</w:t>
            </w:r>
          </w:p>
        </w:tc>
        <w:tc>
          <w:tcPr>
            <w:tcW w:w="2220" w:type="dxa"/>
            <w:gridSpan w:val="5"/>
            <w:tcBorders>
              <w:top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应用技术成果（个）</w:t>
            </w:r>
          </w:p>
        </w:tc>
        <w:tc>
          <w:tcPr>
            <w:tcW w:w="2177" w:type="dxa"/>
            <w:gridSpan w:val="2"/>
            <w:tcBorders>
              <w:top w:val="single" w:color="auto" w:sz="12"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kern w:val="0"/>
                <w:sz w:val="24"/>
              </w:rPr>
              <w:t>进入科技成果转化</w:t>
            </w:r>
          </w:p>
          <w:p>
            <w:pPr>
              <w:jc w:val="center"/>
              <w:rPr>
                <w:rFonts w:ascii="Times New Roman" w:hAnsi="Times New Roman" w:eastAsia="楷体_GB2312"/>
                <w:kern w:val="0"/>
                <w:sz w:val="24"/>
              </w:rPr>
            </w:pPr>
            <w:r>
              <w:rPr>
                <w:rFonts w:ascii="Times New Roman" w:hAnsi="Times New Roman" w:eastAsia="楷体_GB2312"/>
                <w:kern w:val="0"/>
                <w:sz w:val="24"/>
              </w:rPr>
              <w:t>项目库数（个）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b/>
                <w:bCs/>
                <w:sz w:val="24"/>
              </w:rPr>
            </w:pPr>
          </w:p>
        </w:tc>
        <w:tc>
          <w:tcPr>
            <w:tcW w:w="1735" w:type="dxa"/>
            <w:gridSpan w:val="2"/>
            <w:tcBorders>
              <w:top w:val="single" w:color="auto" w:sz="4"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2017</w:t>
            </w:r>
          </w:p>
        </w:tc>
        <w:tc>
          <w:tcPr>
            <w:tcW w:w="2546" w:type="dxa"/>
            <w:gridSpan w:val="2"/>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b/>
                <w:bCs/>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restart"/>
            <w:tcBorders>
              <w:top w:val="single" w:color="auto" w:sz="12" w:space="0"/>
              <w:right w:val="single" w:color="auto" w:sz="12" w:space="0"/>
            </w:tcBorders>
            <w:noWrap w:val="0"/>
            <w:vAlign w:val="center"/>
          </w:tcPr>
          <w:p>
            <w:pPr>
              <w:jc w:val="center"/>
              <w:rPr>
                <w:rFonts w:ascii="Times New Roman" w:hAnsi="Times New Roman" w:eastAsia="楷体_GB2312"/>
                <w:b/>
                <w:bCs/>
                <w:sz w:val="24"/>
              </w:rPr>
            </w:pPr>
            <w:r>
              <w:rPr>
                <w:rFonts w:ascii="Times New Roman" w:hAnsi="Times New Roman" w:eastAsia="楷体_GB2312"/>
                <w:b/>
                <w:bCs/>
                <w:sz w:val="24"/>
              </w:rPr>
              <w:t>技术合同认定登记情况</w:t>
            </w:r>
          </w:p>
        </w:tc>
        <w:tc>
          <w:tcPr>
            <w:tcW w:w="1735" w:type="dxa"/>
            <w:gridSpan w:val="2"/>
            <w:tcBorders>
              <w:top w:val="single" w:color="auto" w:sz="12" w:space="0"/>
              <w:left w:val="single" w:color="auto" w:sz="12" w:space="0"/>
              <w:bottom w:val="single" w:color="auto" w:sz="4"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年度</w:t>
            </w:r>
          </w:p>
        </w:tc>
        <w:tc>
          <w:tcPr>
            <w:tcW w:w="2546" w:type="dxa"/>
            <w:gridSpan w:val="2"/>
            <w:tcBorders>
              <w:top w:val="single" w:color="auto" w:sz="12" w:space="0"/>
              <w:bottom w:val="single" w:color="auto" w:sz="4"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认定登记合同数（份）</w:t>
            </w:r>
          </w:p>
        </w:tc>
        <w:tc>
          <w:tcPr>
            <w:tcW w:w="2220" w:type="dxa"/>
            <w:gridSpan w:val="5"/>
            <w:tcBorders>
              <w:top w:val="single" w:color="auto" w:sz="12" w:space="0"/>
              <w:bottom w:val="single" w:color="auto" w:sz="4"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合同成交总金额（万元）</w:t>
            </w:r>
          </w:p>
        </w:tc>
        <w:tc>
          <w:tcPr>
            <w:tcW w:w="2177" w:type="dxa"/>
            <w:gridSpan w:val="2"/>
            <w:tcBorders>
              <w:top w:val="single" w:color="auto" w:sz="12" w:space="0"/>
              <w:bottom w:val="single" w:color="auto" w:sz="4" w:space="0"/>
              <w:right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技术交易总金额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2017</w:t>
            </w:r>
          </w:p>
        </w:tc>
        <w:tc>
          <w:tcPr>
            <w:tcW w:w="2546" w:type="dxa"/>
            <w:gridSpan w:val="2"/>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restart"/>
            <w:tcBorders>
              <w:right w:val="single" w:color="auto" w:sz="12" w:space="0"/>
            </w:tcBorders>
            <w:noWrap w:val="0"/>
            <w:vAlign w:val="center"/>
          </w:tcPr>
          <w:p>
            <w:pPr>
              <w:widowControl/>
              <w:jc w:val="left"/>
              <w:rPr>
                <w:rFonts w:ascii="Times New Roman" w:hAnsi="Times New Roman" w:eastAsia="楷体_GB2312"/>
                <w:sz w:val="24"/>
              </w:rPr>
            </w:pPr>
            <w:r>
              <w:rPr>
                <w:rFonts w:ascii="Times New Roman" w:hAnsi="Times New Roman" w:eastAsia="楷体_GB2312"/>
                <w:b/>
                <w:bCs/>
                <w:sz w:val="24"/>
              </w:rPr>
              <w:t>技术合同吸纳情况</w:t>
            </w:r>
          </w:p>
        </w:tc>
        <w:tc>
          <w:tcPr>
            <w:tcW w:w="1735" w:type="dxa"/>
            <w:gridSpan w:val="2"/>
            <w:tcBorders>
              <w:top w:val="single" w:color="auto" w:sz="4" w:space="0"/>
              <w:left w:val="single" w:color="auto" w:sz="12" w:space="0"/>
              <w:bottom w:val="single" w:color="auto" w:sz="12" w:space="0"/>
            </w:tcBorders>
            <w:noWrap w:val="0"/>
            <w:vAlign w:val="center"/>
          </w:tcPr>
          <w:p>
            <w:pPr>
              <w:spacing w:line="280" w:lineRule="exact"/>
              <w:jc w:val="center"/>
              <w:rPr>
                <w:rFonts w:ascii="Times New Roman" w:hAnsi="Times New Roman" w:eastAsia="楷体_GB2312"/>
                <w:sz w:val="24"/>
              </w:rPr>
            </w:pPr>
            <w:r>
              <w:rPr>
                <w:rFonts w:ascii="Times New Roman" w:hAnsi="Times New Roman" w:eastAsia="楷体_GB2312"/>
                <w:sz w:val="24"/>
              </w:rPr>
              <w:t>年度</w:t>
            </w:r>
          </w:p>
        </w:tc>
        <w:tc>
          <w:tcPr>
            <w:tcW w:w="2546" w:type="dxa"/>
            <w:gridSpan w:val="2"/>
            <w:tcBorders>
              <w:top w:val="single" w:color="auto" w:sz="4" w:space="0"/>
              <w:bottom w:val="single" w:color="auto" w:sz="12"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吸纳合同数（份）</w:t>
            </w:r>
          </w:p>
        </w:tc>
        <w:tc>
          <w:tcPr>
            <w:tcW w:w="2220" w:type="dxa"/>
            <w:gridSpan w:val="5"/>
            <w:tcBorders>
              <w:top w:val="single" w:color="auto" w:sz="4"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合同成交总金额（万元）</w:t>
            </w:r>
          </w:p>
        </w:tc>
        <w:tc>
          <w:tcPr>
            <w:tcW w:w="2177" w:type="dxa"/>
            <w:gridSpan w:val="2"/>
            <w:tcBorders>
              <w:top w:val="single" w:color="auto" w:sz="4" w:space="0"/>
              <w:bottom w:val="single" w:color="auto" w:sz="12" w:space="0"/>
              <w:right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技术交易总金额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sz w:val="24"/>
              </w:rPr>
              <w:t>2017</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237" w:type="dxa"/>
            <w:tcBorders>
              <w:top w:val="single" w:color="auto" w:sz="12" w:space="0"/>
            </w:tcBorders>
            <w:noWrap w:val="0"/>
            <w:vAlign w:val="center"/>
          </w:tcPr>
          <w:p>
            <w:pPr>
              <w:widowControl/>
              <w:spacing w:line="240" w:lineRule="exact"/>
              <w:jc w:val="center"/>
              <w:rPr>
                <w:rFonts w:ascii="Times New Roman" w:hAnsi="Times New Roman" w:eastAsia="楷体_GB2312"/>
                <w:sz w:val="24"/>
              </w:rPr>
            </w:pPr>
            <w:r>
              <w:rPr>
                <w:rFonts w:ascii="Times New Roman" w:hAnsi="Times New Roman" w:eastAsia="楷体_GB2312"/>
                <w:sz w:val="24"/>
              </w:rPr>
              <w:t>备    注</w:t>
            </w:r>
          </w:p>
        </w:tc>
        <w:tc>
          <w:tcPr>
            <w:tcW w:w="8678" w:type="dxa"/>
            <w:gridSpan w:val="11"/>
            <w:tcBorders>
              <w:top w:val="single" w:color="auto" w:sz="12" w:space="0"/>
            </w:tcBorders>
            <w:noWrap w:val="0"/>
            <w:vAlign w:val="center"/>
          </w:tcPr>
          <w:p>
            <w:pPr>
              <w:spacing w:line="360" w:lineRule="auto"/>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1"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78" w:type="dxa"/>
            <w:gridSpan w:val="11"/>
            <w:noWrap w:val="0"/>
            <w:vAlign w:val="center"/>
          </w:tcPr>
          <w:p>
            <w:pPr>
              <w:spacing w:line="360" w:lineRule="auto"/>
              <w:ind w:right="-336" w:rightChars="-160" w:firstLine="480" w:firstLineChars="200"/>
              <w:rPr>
                <w:rFonts w:ascii="Times New Roman" w:hAnsi="Times New Roman" w:eastAsia="楷体_GB2312"/>
                <w:color w:val="000000"/>
                <w:kern w:val="0"/>
                <w:sz w:val="24"/>
              </w:rPr>
            </w:pPr>
          </w:p>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rPr>
                <w:rFonts w:ascii="Times New Roman" w:hAnsi="Times New Roman" w:eastAsia="楷体_GB2312"/>
                <w:color w:val="000000"/>
                <w:kern w:val="0"/>
                <w:sz w:val="24"/>
              </w:rPr>
            </w:pP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360" w:lineRule="auto"/>
              <w:outlineLvl w:val="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                                                年   月   日</w:t>
            </w:r>
          </w:p>
          <w:p>
            <w:pPr>
              <w:spacing w:line="360" w:lineRule="auto"/>
              <w:outlineLvl w:val="0"/>
              <w:rPr>
                <w:rFonts w:ascii="Times New Roman" w:hAnsi="Times New Roman" w:eastAsia="楷体_GB2312"/>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12"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78" w:type="dxa"/>
            <w:gridSpan w:val="11"/>
            <w:noWrap w:val="0"/>
            <w:vAlign w:val="center"/>
          </w:tcPr>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wordWrap w:val="0"/>
              <w:spacing w:line="360" w:lineRule="auto"/>
              <w:jc w:val="right"/>
              <w:rPr>
                <w:rFonts w:ascii="Times New Roman" w:hAnsi="Times New Roman" w:eastAsia="楷体_GB2312"/>
                <w:sz w:val="24"/>
              </w:rPr>
            </w:pPr>
            <w:r>
              <w:rPr>
                <w:rFonts w:ascii="Times New Roman" w:hAnsi="Times New Roman" w:eastAsia="楷体_GB2312"/>
                <w:sz w:val="24"/>
              </w:rPr>
              <w:t xml:space="preserve">              年    月    日  </w:t>
            </w:r>
          </w:p>
          <w:p>
            <w:pPr>
              <w:wordWrap w:val="0"/>
              <w:spacing w:line="360" w:lineRule="auto"/>
              <w:rPr>
                <w:rFonts w:ascii="Times New Roman" w:hAnsi="Times New Roman" w:eastAsia="楷体_GB2312"/>
                <w:sz w:val="24"/>
              </w:rPr>
            </w:pPr>
            <w:r>
              <w:rPr>
                <w:rFonts w:ascii="Times New Roman" w:hAnsi="Times New Roman" w:eastAsia="楷体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12" w:hRule="exac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78" w:type="dxa"/>
            <w:gridSpan w:val="11"/>
            <w:noWrap w:val="0"/>
            <w:vAlign w:val="center"/>
          </w:tcPr>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 xml:space="preserve">  </w:t>
            </w:r>
          </w:p>
          <w:p>
            <w:pPr>
              <w:spacing w:line="240" w:lineRule="exact"/>
              <w:jc w:val="center"/>
              <w:rPr>
                <w:rFonts w:ascii="Times New Roman" w:hAnsi="Times New Roman" w:eastAsia="楷体_GB2312"/>
                <w:sz w:val="24"/>
              </w:rPr>
            </w:pPr>
            <w:r>
              <w:rPr>
                <w:rFonts w:ascii="Times New Roman" w:hAnsi="Times New Roman" w:eastAsia="楷体_GB2312"/>
                <w:sz w:val="24"/>
              </w:rPr>
              <w:t xml:space="preserve">                        （公章）    </w:t>
            </w:r>
          </w:p>
          <w:p>
            <w:pPr>
              <w:spacing w:line="240" w:lineRule="exact"/>
              <w:rPr>
                <w:rFonts w:ascii="Times New Roman" w:hAnsi="Times New Roman" w:eastAsia="楷体_GB2312"/>
                <w:sz w:val="24"/>
              </w:rPr>
            </w:pPr>
            <w:r>
              <w:rPr>
                <w:rFonts w:ascii="Times New Roman" w:hAnsi="Times New Roman" w:eastAsia="楷体_GB2312"/>
                <w:sz w:val="24"/>
              </w:rPr>
              <w:t xml:space="preserve">                        签字：                     </w:t>
            </w: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w:t>
            </w:r>
          </w:p>
          <w:p>
            <w:pPr>
              <w:spacing w:line="240" w:lineRule="exact"/>
              <w:ind w:right="420"/>
              <w:outlineLvl w:val="0"/>
              <w:rPr>
                <w:rFonts w:ascii="Times New Roman" w:hAnsi="Times New Roman" w:eastAsia="楷体_GB2312"/>
                <w:sz w:val="24"/>
              </w:rPr>
            </w:pP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pPr>
        <w:spacing w:line="20" w:lineRule="exact"/>
        <w:rPr>
          <w:rFonts w:ascii="Times New Roman" w:hAnsi="Times New Roman"/>
        </w:rPr>
      </w:pPr>
    </w:p>
    <w:p>
      <w:pPr>
        <w:spacing w:line="100" w:lineRule="exact"/>
        <w:rPr>
          <w:rFonts w:ascii="Times New Roman" w:hAnsi="Times New Roman" w:eastAsia="方正仿宋_GBK"/>
          <w:color w:val="000000"/>
          <w:sz w:val="84"/>
          <w:szCs w:val="84"/>
        </w:rPr>
      </w:pPr>
    </w:p>
    <w:p>
      <w:pPr>
        <w:spacing w:line="100" w:lineRule="exact"/>
        <w:rPr>
          <w:rFonts w:ascii="Times New Roman" w:hAnsi="Times New Roman" w:eastAsia="方正仿宋_GBK"/>
          <w:color w:val="000000"/>
          <w:sz w:val="84"/>
          <w:szCs w:val="84"/>
        </w:rPr>
      </w:pPr>
    </w:p>
    <w:p>
      <w:pPr>
        <w:jc w:val="left"/>
        <w:rPr>
          <w:rFonts w:hint="eastAsia" w:ascii="黑体" w:hAnsi="Times New Roman" w:eastAsia="黑体"/>
          <w:sz w:val="32"/>
          <w:szCs w:val="32"/>
        </w:rPr>
      </w:pPr>
      <w:r>
        <w:rPr>
          <w:rFonts w:hint="eastAsia" w:ascii="黑体" w:hAnsi="Times New Roman" w:eastAsia="黑体"/>
          <w:sz w:val="32"/>
          <w:szCs w:val="32"/>
        </w:rPr>
        <w:t>附件3</w:t>
      </w:r>
    </w:p>
    <w:p>
      <w:pPr>
        <w:rPr>
          <w:rFonts w:ascii="Times New Roman" w:hAnsi="Times New Roman"/>
          <w:sz w:val="30"/>
          <w:szCs w:val="30"/>
          <w:u w:val="single"/>
        </w:rPr>
      </w:pPr>
      <w:r>
        <w:rPr>
          <w:rFonts w:ascii="Times New Roman" w:hAnsi="Times New Roman" w:eastAsia="方正黑体_GBK"/>
          <w:sz w:val="30"/>
          <w:szCs w:val="30"/>
        </w:rPr>
        <w:t xml:space="preserve">计划类别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 xml:space="preserve">项目类别  </w:t>
      </w:r>
      <w:r>
        <w:rPr>
          <w:rFonts w:ascii="Times New Roman" w:hAnsi="Times New Roman"/>
          <w:sz w:val="30"/>
          <w:szCs w:val="30"/>
          <w:u w:val="single"/>
        </w:rPr>
        <w:t>科技成果转移转化后补助项目（综合服务类）</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hint="eastAsia" w:ascii="Times New Roman" w:hAnsi="Times New Roman" w:eastAsia="方正黑体_GBK"/>
          <w:sz w:val="30"/>
          <w:szCs w:val="30"/>
        </w:rPr>
        <w:t xml:space="preserve">  </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24"/>
          <w:szCs w:val="32"/>
          <w:u w:val="single"/>
        </w:rPr>
      </w:pPr>
    </w:p>
    <w:p>
      <w:pPr>
        <w:jc w:val="left"/>
        <w:rPr>
          <w:rFonts w:ascii="Times New Roman" w:hAnsi="Times New Roman" w:eastAsia="方正黑体_GBK"/>
          <w:sz w:val="24"/>
          <w:szCs w:val="32"/>
          <w:u w:val="single"/>
        </w:rPr>
      </w:pPr>
    </w:p>
    <w:p>
      <w:pPr>
        <w:jc w:val="left"/>
        <w:rPr>
          <w:rFonts w:ascii="Times New Roman" w:hAnsi="Times New Roman" w:eastAsia="黑体"/>
          <w:sz w:val="28"/>
          <w:szCs w:val="28"/>
          <w:u w:val="single"/>
        </w:rPr>
      </w:pPr>
    </w:p>
    <w:p>
      <w:pPr>
        <w:jc w:val="left"/>
        <w:rPr>
          <w:rFonts w:ascii="Times New Roman" w:hAnsi="Times New Roman" w:eastAsia="黑体"/>
          <w:sz w:val="28"/>
          <w:szCs w:val="28"/>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r>
        <w:rPr>
          <w:rFonts w:ascii="Times New Roman" w:hAnsi="Times New Roman" w:eastAsia="黑体" w:cs="Times New Roman"/>
          <w:sz w:val="28"/>
          <w:szCs w:val="28"/>
        </w:rPr>
        <w:br w:type="page"/>
      </w:r>
      <w:r>
        <w:rPr>
          <w:rFonts w:ascii="Times New Roman" w:hAnsi="Times New Roman" w:eastAsia="方正小标宋简体" w:cs="Times New Roman"/>
          <w:sz w:val="40"/>
          <w:szCs w:val="40"/>
        </w:rPr>
        <w:t>申报材料要求</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p>
    <w:p>
      <w:pPr>
        <w:pStyle w:val="3"/>
        <w:spacing w:before="0" w:beforeAutospacing="0" w:after="0" w:afterAutospacing="0"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申报科技成果评价服务的，须提供上一年度本机构受理评价的所有项目的业务委托</w:t>
      </w:r>
      <w:r>
        <w:rPr>
          <w:rFonts w:ascii="Times New Roman" w:hAnsi="Times New Roman" w:eastAsia="方正仿宋_GBK" w:cs="Times New Roman"/>
          <w:sz w:val="32"/>
          <w:szCs w:val="32"/>
        </w:rPr>
        <w:t>合同（协议书）、评价报告、成果登记证书、用户使用报告等；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申报技术转移中介服务的，需提供</w:t>
      </w:r>
      <w:r>
        <w:rPr>
          <w:rFonts w:ascii="Times New Roman" w:hAnsi="Times New Roman" w:eastAsia="方正仿宋_GBK" w:cs="Times New Roman"/>
          <w:color w:val="000000"/>
          <w:sz w:val="32"/>
          <w:szCs w:val="32"/>
        </w:rPr>
        <w:t>上一年度本机构通过</w:t>
      </w:r>
      <w:r>
        <w:rPr>
          <w:rFonts w:ascii="Times New Roman" w:hAnsi="Times New Roman" w:eastAsia="方正仿宋_GBK" w:cs="Times New Roman"/>
          <w:sz w:val="32"/>
          <w:szCs w:val="32"/>
        </w:rPr>
        <w:t>创新挑战赛、双创大赛等，服务高校、院所及企业（须提供服务协议）开展</w:t>
      </w:r>
      <w:r>
        <w:rPr>
          <w:rFonts w:ascii="Times New Roman" w:hAnsi="Times New Roman" w:eastAsia="方正仿宋_GBK" w:cs="Times New Roman"/>
          <w:color w:val="000000"/>
          <w:sz w:val="32"/>
          <w:szCs w:val="32"/>
        </w:rPr>
        <w:t>技术成果信息推送、协助企业技术（融资）需求挖掘、组织参与技术供需（投融资）对接活动等佐证材料，促成技术项目由供给方向需求方转移、促成企业获得专有技术（需提供与技术供方或需方签订的委托服务协议或经登记的技术中介合同）、促成技术投融资等佐证材料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申报技术转移培训服务的，须提供上一年度本机构开展技术转移培训活动的工作情况及佐证材料（包括但不限于培训会务材料、培训成效证明材料等）、典型案例等；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其他有关证明材料。</w:t>
      </w:r>
    </w:p>
    <w:p>
      <w:pPr>
        <w:spacing w:line="460" w:lineRule="exact"/>
        <w:jc w:val="center"/>
        <w:rPr>
          <w:rFonts w:ascii="Times New Roman" w:hAnsi="Times New Roman" w:eastAsia="方正小标宋_GBK"/>
          <w:spacing w:val="-20"/>
          <w:sz w:val="40"/>
          <w:szCs w:val="40"/>
        </w:rPr>
      </w:pPr>
      <w:r>
        <w:rPr>
          <w:rFonts w:ascii="Times New Roman" w:hAnsi="Times New Roman" w:eastAsia="黑体"/>
          <w:sz w:val="28"/>
          <w:szCs w:val="28"/>
        </w:rPr>
        <w:br w:type="page"/>
      </w:r>
      <w:r>
        <w:rPr>
          <w:rFonts w:ascii="Times New Roman" w:hAnsi="Times New Roman" w:eastAsia="方正小标宋_GBK"/>
          <w:sz w:val="40"/>
          <w:szCs w:val="40"/>
        </w:rPr>
        <w:t>2019年度湖南创新型省份建设专项</w:t>
      </w:r>
    </w:p>
    <w:p>
      <w:pPr>
        <w:spacing w:line="46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科技成果转移转化后补助项目（综合服务类）</w:t>
      </w:r>
    </w:p>
    <w:p>
      <w:pPr>
        <w:spacing w:line="460" w:lineRule="exact"/>
        <w:ind w:firstLine="196" w:firstLineChars="49"/>
        <w:jc w:val="center"/>
        <w:rPr>
          <w:rFonts w:ascii="Times New Roman" w:hAnsi="Times New Roman" w:eastAsia="方正小标宋_GBK"/>
          <w:spacing w:val="-20"/>
          <w:sz w:val="40"/>
          <w:szCs w:val="40"/>
        </w:rPr>
      </w:pPr>
      <w:r>
        <w:rPr>
          <w:rFonts w:ascii="Times New Roman" w:hAnsi="Times New Roman" w:eastAsia="方正小标宋_GBK"/>
          <w:sz w:val="40"/>
          <w:szCs w:val="40"/>
        </w:rPr>
        <w:t>申报表</w:t>
      </w:r>
    </w:p>
    <w:tbl>
      <w:tblPr>
        <w:tblStyle w:val="4"/>
        <w:tblW w:w="9919"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6"/>
        <w:gridCol w:w="696"/>
        <w:gridCol w:w="62"/>
        <w:gridCol w:w="255"/>
        <w:gridCol w:w="386"/>
        <w:gridCol w:w="44"/>
        <w:gridCol w:w="309"/>
        <w:gridCol w:w="401"/>
        <w:gridCol w:w="723"/>
        <w:gridCol w:w="10"/>
        <w:gridCol w:w="90"/>
        <w:gridCol w:w="196"/>
        <w:gridCol w:w="165"/>
        <w:gridCol w:w="381"/>
        <w:gridCol w:w="373"/>
        <w:gridCol w:w="75"/>
        <w:gridCol w:w="163"/>
        <w:gridCol w:w="284"/>
        <w:gridCol w:w="224"/>
        <w:gridCol w:w="359"/>
        <w:gridCol w:w="300"/>
        <w:gridCol w:w="276"/>
        <w:gridCol w:w="407"/>
        <w:gridCol w:w="507"/>
        <w:gridCol w:w="27"/>
        <w:gridCol w:w="215"/>
        <w:gridCol w:w="287"/>
        <w:gridCol w:w="70"/>
        <w:gridCol w:w="198"/>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600" w:type="dxa"/>
            <w:gridSpan w:val="14"/>
            <w:noWrap w:val="0"/>
            <w:vAlign w:val="center"/>
          </w:tcPr>
          <w:p>
            <w:pPr>
              <w:spacing w:line="240" w:lineRule="exact"/>
              <w:jc w:val="center"/>
              <w:rPr>
                <w:rFonts w:ascii="Times New Roman" w:hAnsi="Times New Roman"/>
              </w:rPr>
            </w:pPr>
          </w:p>
        </w:tc>
        <w:tc>
          <w:tcPr>
            <w:tcW w:w="1566" w:type="dxa"/>
            <w:gridSpan w:val="5"/>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487" w:type="dxa"/>
            <w:gridSpan w:val="7"/>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600" w:type="dxa"/>
            <w:gridSpan w:val="14"/>
            <w:noWrap w:val="0"/>
            <w:vAlign w:val="center"/>
          </w:tcPr>
          <w:p>
            <w:pPr>
              <w:spacing w:line="240" w:lineRule="exact"/>
              <w:jc w:val="center"/>
              <w:rPr>
                <w:rFonts w:ascii="Times New Roman" w:hAnsi="Times New Roman"/>
              </w:rPr>
            </w:pPr>
          </w:p>
        </w:tc>
        <w:tc>
          <w:tcPr>
            <w:tcW w:w="1566" w:type="dxa"/>
            <w:gridSpan w:val="5"/>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487" w:type="dxa"/>
            <w:gridSpan w:val="7"/>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tcBorders>
              <w:bottom w:val="single" w:color="auto" w:sz="12"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sz w:val="24"/>
              </w:rPr>
              <w:t>账    号</w:t>
            </w:r>
          </w:p>
        </w:tc>
        <w:tc>
          <w:tcPr>
            <w:tcW w:w="7653" w:type="dxa"/>
            <w:gridSpan w:val="26"/>
            <w:tcBorders>
              <w:bottom w:val="single" w:color="auto" w:sz="12" w:space="0"/>
            </w:tcBorders>
            <w:noWrap w:val="0"/>
            <w:vAlign w:val="center"/>
          </w:tcPr>
          <w:p>
            <w:pPr>
              <w:spacing w:line="240" w:lineRule="exact"/>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237" w:type="dxa"/>
            <w:vMerge w:val="restart"/>
            <w:tcBorders>
              <w:top w:val="single" w:color="auto" w:sz="12"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基本情况</w:t>
            </w:r>
          </w:p>
        </w:tc>
        <w:tc>
          <w:tcPr>
            <w:tcW w:w="3353" w:type="dxa"/>
            <w:gridSpan w:val="1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固定服务场所面积（平方米）</w:t>
            </w:r>
          </w:p>
        </w:tc>
        <w:tc>
          <w:tcPr>
            <w:tcW w:w="1500" w:type="dxa"/>
            <w:gridSpan w:val="6"/>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专职工作人员（人）</w:t>
            </w:r>
          </w:p>
        </w:tc>
        <w:tc>
          <w:tcPr>
            <w:tcW w:w="1381" w:type="dxa"/>
            <w:gridSpan w:val="2"/>
            <w:tcBorders>
              <w:top w:val="single" w:color="auto" w:sz="12"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Layout w:type="fixed"/>
          <w:tblCellMar>
            <w:top w:w="0" w:type="dxa"/>
            <w:left w:w="108" w:type="dxa"/>
            <w:bottom w:w="0" w:type="dxa"/>
            <w:right w:w="108" w:type="dxa"/>
          </w:tblCellMar>
        </w:tblPrEx>
        <w:trPr>
          <w:trHeight w:val="468" w:hRule="atLeast"/>
        </w:trPr>
        <w:tc>
          <w:tcPr>
            <w:tcW w:w="1237" w:type="dxa"/>
            <w:vMerge w:val="continue"/>
            <w:tcBorders>
              <w:top w:val="single" w:color="auto" w:sz="4"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p>
        </w:tc>
        <w:tc>
          <w:tcPr>
            <w:tcW w:w="3353" w:type="dxa"/>
            <w:gridSpan w:val="1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营业收入（万元）</w:t>
            </w:r>
          </w:p>
        </w:tc>
        <w:tc>
          <w:tcPr>
            <w:tcW w:w="1500" w:type="dxa"/>
            <w:gridSpan w:val="6"/>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服务性收入（万元）</w:t>
            </w:r>
          </w:p>
        </w:tc>
        <w:tc>
          <w:tcPr>
            <w:tcW w:w="1381" w:type="dxa"/>
            <w:gridSpan w:val="2"/>
            <w:tcBorders>
              <w:top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3353" w:type="dxa"/>
            <w:gridSpan w:val="1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利税（万元）</w:t>
            </w:r>
          </w:p>
        </w:tc>
        <w:tc>
          <w:tcPr>
            <w:tcW w:w="1500" w:type="dxa"/>
            <w:gridSpan w:val="6"/>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各级财政补助（万元）</w:t>
            </w:r>
          </w:p>
        </w:tc>
        <w:tc>
          <w:tcPr>
            <w:tcW w:w="1381" w:type="dxa"/>
            <w:gridSpan w:val="2"/>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7" w:type="dxa"/>
            <w:vMerge w:val="restart"/>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申请类别</w:t>
            </w:r>
          </w:p>
        </w:tc>
        <w:tc>
          <w:tcPr>
            <w:tcW w:w="2892" w:type="dxa"/>
            <w:gridSpan w:val="9"/>
            <w:tcBorders>
              <w:top w:val="single" w:color="auto" w:sz="4" w:space="0"/>
              <w:bottom w:val="single" w:color="auto" w:sz="12" w:space="0"/>
            </w:tcBorders>
            <w:noWrap w:val="0"/>
            <w:vAlign w:val="center"/>
          </w:tcPr>
          <w:p>
            <w:pPr>
              <w:pStyle w:val="3"/>
              <w:spacing w:before="0" w:beforeAutospacing="0" w:after="0" w:afterAutospacing="0" w:line="300" w:lineRule="exact"/>
              <w:jc w:val="both"/>
              <w:rPr>
                <w:rFonts w:ascii="Times New Roman" w:hAnsi="Times New Roman" w:eastAsia="楷体_GB2312" w:cs="Times New Roman"/>
              </w:rPr>
            </w:pPr>
            <w:r>
              <w:rPr>
                <w:rFonts w:ascii="Times New Roman" w:hAnsi="Times New Roman" w:eastAsia="楷体_GB2312" w:cs="Times New Roman"/>
              </w:rPr>
              <w:t>□科技成果评价服务类</w:t>
            </w:r>
          </w:p>
        </w:tc>
        <w:tc>
          <w:tcPr>
            <w:tcW w:w="2896" w:type="dxa"/>
            <w:gridSpan w:val="13"/>
            <w:tcBorders>
              <w:top w:val="single" w:color="auto" w:sz="4"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kern w:val="0"/>
                <w:sz w:val="24"/>
              </w:rPr>
              <w:t>□技术转移中介服务类</w:t>
            </w:r>
          </w:p>
        </w:tc>
        <w:tc>
          <w:tcPr>
            <w:tcW w:w="2894" w:type="dxa"/>
            <w:gridSpan w:val="8"/>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□技术转移培训服务类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8682" w:type="dxa"/>
            <w:gridSpan w:val="30"/>
            <w:tcBorders>
              <w:top w:val="single" w:color="auto" w:sz="4" w:space="0"/>
              <w:bottom w:val="single" w:color="auto" w:sz="12" w:space="0"/>
              <w:right w:val="single" w:color="auto" w:sz="12"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253" w:type="dxa"/>
            <w:gridSpan w:val="2"/>
            <w:vMerge w:val="restart"/>
            <w:tcBorders>
              <w:top w:val="single" w:color="auto" w:sz="12" w:space="0"/>
              <w:left w:val="single" w:color="auto" w:sz="12" w:space="0"/>
              <w:right w:val="single" w:color="auto" w:sz="4"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b/>
                <w:bCs/>
                <w:sz w:val="24"/>
              </w:rPr>
              <w:t>科技成果评价情况</w:t>
            </w:r>
          </w:p>
        </w:tc>
        <w:tc>
          <w:tcPr>
            <w:tcW w:w="2976" w:type="dxa"/>
            <w:gridSpan w:val="10"/>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科技成果评价完成情况</w:t>
            </w:r>
          </w:p>
        </w:tc>
        <w:tc>
          <w:tcPr>
            <w:tcW w:w="5690" w:type="dxa"/>
            <w:gridSpan w:val="1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科技成果评价报告使用认可度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1399" w:type="dxa"/>
            <w:gridSpan w:val="4"/>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评价成果名称</w:t>
            </w:r>
          </w:p>
        </w:tc>
        <w:tc>
          <w:tcPr>
            <w:tcW w:w="1577"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成果登记编号</w:t>
            </w:r>
          </w:p>
        </w:tc>
        <w:tc>
          <w:tcPr>
            <w:tcW w:w="2220" w:type="dxa"/>
            <w:gridSpan w:val="9"/>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技术交易</w:t>
            </w:r>
          </w:p>
        </w:tc>
        <w:tc>
          <w:tcPr>
            <w:tcW w:w="1732"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产品推广</w:t>
            </w:r>
          </w:p>
        </w:tc>
        <w:tc>
          <w:tcPr>
            <w:tcW w:w="1738" w:type="dxa"/>
            <w:gridSpan w:val="4"/>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市场投融资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1399" w:type="dxa"/>
            <w:gridSpan w:val="4"/>
            <w:tcBorders>
              <w:top w:val="single" w:color="auto" w:sz="12" w:space="0"/>
              <w:left w:val="single" w:color="auto" w:sz="4" w:space="0"/>
              <w:bottom w:val="single" w:color="auto" w:sz="4" w:space="0"/>
              <w:right w:val="single" w:color="auto" w:sz="4" w:space="0"/>
            </w:tcBorders>
            <w:noWrap w:val="0"/>
            <w:vAlign w:val="center"/>
          </w:tcPr>
          <w:p>
            <w:pPr>
              <w:jc w:val="left"/>
              <w:rPr>
                <w:rFonts w:ascii="Times New Roman" w:hAnsi="Times New Roman" w:eastAsia="楷体_GB2312"/>
                <w:b/>
                <w:bCs/>
                <w:sz w:val="24"/>
              </w:rPr>
            </w:pPr>
          </w:p>
        </w:tc>
        <w:tc>
          <w:tcPr>
            <w:tcW w:w="1577"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2220" w:type="dxa"/>
            <w:gridSpan w:val="9"/>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1732"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1738" w:type="dxa"/>
            <w:gridSpan w:val="4"/>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53" w:type="dxa"/>
            <w:gridSpan w:val="2"/>
            <w:vMerge w:val="continue"/>
            <w:tcBorders>
              <w:left w:val="single" w:color="auto" w:sz="12"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8666" w:type="dxa"/>
            <w:gridSpan w:val="2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left"/>
              <w:outlineLvl w:val="0"/>
              <w:rPr>
                <w:rFonts w:ascii="Times New Roman" w:hAnsi="Times New Roman" w:eastAsia="楷体_GB2312"/>
                <w:b/>
                <w:bCs/>
                <w:sz w:val="24"/>
              </w:rPr>
            </w:pPr>
            <w:r>
              <w:rPr>
                <w:rFonts w:ascii="Times New Roman" w:hAnsi="Times New Roman" w:eastAsia="楷体_GB2312"/>
                <w:sz w:val="24"/>
              </w:rPr>
              <w:t>合计：全面完成评价  项，登记  项；技术交易 项；产品推广 项；市场投融资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53" w:type="dxa"/>
            <w:gridSpan w:val="2"/>
            <w:vMerge w:val="restart"/>
            <w:tcBorders>
              <w:top w:val="single" w:color="auto" w:sz="12" w:space="0"/>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p>
            <w:pPr>
              <w:jc w:val="center"/>
              <w:outlineLvl w:val="0"/>
              <w:rPr>
                <w:rFonts w:ascii="Times New Roman" w:hAnsi="Times New Roman" w:eastAsia="楷体_GB2312"/>
                <w:kern w:val="0"/>
                <w:sz w:val="24"/>
              </w:rPr>
            </w:pPr>
          </w:p>
          <w:p>
            <w:pPr>
              <w:spacing w:line="300" w:lineRule="exact"/>
              <w:jc w:val="center"/>
              <w:outlineLvl w:val="0"/>
              <w:rPr>
                <w:rFonts w:ascii="Times New Roman" w:hAnsi="Times New Roman" w:eastAsia="楷体_GB2312"/>
                <w:kern w:val="0"/>
                <w:sz w:val="24"/>
              </w:rPr>
            </w:pPr>
            <w:r>
              <w:rPr>
                <w:rFonts w:ascii="Times New Roman" w:hAnsi="Times New Roman" w:eastAsia="楷体_GB2312"/>
                <w:b/>
                <w:bCs/>
                <w:sz w:val="24"/>
                <w:szCs w:val="20"/>
              </w:rPr>
              <w:t>技术转移中介服务情况</w:t>
            </w:r>
          </w:p>
          <w:p>
            <w:pPr>
              <w:pStyle w:val="3"/>
              <w:spacing w:before="0" w:beforeAutospacing="0" w:after="0" w:afterAutospacing="0" w:line="300" w:lineRule="exact"/>
              <w:jc w:val="center"/>
              <w:rPr>
                <w:rFonts w:ascii="Times New Roman" w:hAnsi="Times New Roman" w:eastAsia="楷体_GB2312" w:cs="Times New Roman"/>
              </w:rPr>
            </w:pPr>
          </w:p>
          <w:p>
            <w:pPr>
              <w:spacing w:line="240" w:lineRule="exact"/>
              <w:jc w:val="center"/>
              <w:outlineLvl w:val="0"/>
              <w:rPr>
                <w:rFonts w:ascii="Times New Roman" w:hAnsi="Times New Roman" w:eastAsia="楷体_GB2312"/>
                <w:kern w:val="0"/>
                <w:sz w:val="24"/>
              </w:rPr>
            </w:pPr>
          </w:p>
          <w:p>
            <w:pPr>
              <w:spacing w:line="240" w:lineRule="exact"/>
              <w:jc w:val="center"/>
              <w:rPr>
                <w:rFonts w:ascii="Times New Roman" w:hAnsi="Times New Roman" w:eastAsia="楷体_GB2312"/>
                <w:kern w:val="0"/>
                <w:sz w:val="24"/>
              </w:rPr>
            </w:pPr>
          </w:p>
          <w:p>
            <w:pPr>
              <w:jc w:val="center"/>
              <w:outlineLvl w:val="0"/>
              <w:rPr>
                <w:rFonts w:ascii="Times New Roman" w:hAnsi="Times New Roman" w:eastAsia="楷体_GB2312"/>
                <w:kern w:val="0"/>
                <w:sz w:val="24"/>
              </w:rPr>
            </w:pPr>
          </w:p>
        </w:tc>
        <w:tc>
          <w:tcPr>
            <w:tcW w:w="8666" w:type="dxa"/>
            <w:gridSpan w:val="2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b/>
                <w:bCs/>
                <w:sz w:val="24"/>
              </w:rPr>
              <w:t>成果转移转化服务总体信息表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3172"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服务高校、院所、企业数（个）</w:t>
            </w:r>
          </w:p>
        </w:tc>
        <w:tc>
          <w:tcPr>
            <w:tcW w:w="99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3317"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技术成果信息推送数（个）</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3172" w:type="dxa"/>
            <w:gridSpan w:val="11"/>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企业技术（融资）需求挖掘数（个）</w:t>
            </w:r>
          </w:p>
        </w:tc>
        <w:tc>
          <w:tcPr>
            <w:tcW w:w="994"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p>
        </w:tc>
        <w:tc>
          <w:tcPr>
            <w:tcW w:w="3317" w:type="dxa"/>
            <w:gridSpan w:val="13"/>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sz w:val="24"/>
              </w:rPr>
              <w:t>主办、参与技术供需（投融资）对接活动（项）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3" w:type="dxa"/>
            <w:gridSpan w:val="2"/>
            <w:vMerge w:val="continue"/>
            <w:tcBorders>
              <w:left w:val="single" w:color="auto" w:sz="12" w:space="0"/>
              <w:right w:val="single" w:color="auto" w:sz="4"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p>
        </w:tc>
        <w:tc>
          <w:tcPr>
            <w:tcW w:w="8666" w:type="dxa"/>
            <w:gridSpan w:val="29"/>
            <w:tcBorders>
              <w:top w:val="single" w:color="auto" w:sz="4" w:space="0"/>
              <w:left w:val="single" w:color="auto" w:sz="4" w:space="0"/>
              <w:right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b/>
                <w:bCs/>
              </w:rPr>
            </w:pPr>
            <w:r>
              <w:rPr>
                <w:rFonts w:ascii="Times New Roman" w:hAnsi="Times New Roman" w:eastAsia="楷体_GB2312" w:cs="Times New Roman"/>
                <w:b/>
                <w:bCs/>
              </w:rPr>
              <w:t>详细技术供需（投融资）对接活动信息表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696" w:type="dxa"/>
            <w:tcBorders>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活动时间</w:t>
            </w:r>
          </w:p>
        </w:tc>
        <w:tc>
          <w:tcPr>
            <w:tcW w:w="70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覆盖范围</w:t>
            </w:r>
          </w:p>
        </w:tc>
        <w:tc>
          <w:tcPr>
            <w:tcW w:w="75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活动内容</w:t>
            </w:r>
          </w:p>
        </w:tc>
        <w:tc>
          <w:tcPr>
            <w:tcW w:w="823" w:type="dxa"/>
            <w:gridSpan w:val="3"/>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sz w:val="24"/>
              </w:rPr>
              <w:t>主办/参与</w:t>
            </w:r>
          </w:p>
        </w:tc>
        <w:tc>
          <w:tcPr>
            <w:tcW w:w="1115"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sz w:val="24"/>
              </w:rPr>
            </w:pPr>
            <w:r>
              <w:rPr>
                <w:rFonts w:ascii="Times New Roman" w:hAnsi="Times New Roman" w:eastAsia="楷体_GB2312"/>
                <w:sz w:val="24"/>
              </w:rPr>
              <w:t>实际促成项目合作（项）</w:t>
            </w:r>
          </w:p>
        </w:tc>
        <w:tc>
          <w:tcPr>
            <w:tcW w:w="140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kern w:val="0"/>
                <w:sz w:val="24"/>
              </w:rPr>
            </w:pPr>
            <w:r>
              <w:rPr>
                <w:rFonts w:ascii="Times New Roman" w:hAnsi="Times New Roman" w:eastAsia="楷体_GB2312"/>
                <w:sz w:val="24"/>
              </w:rPr>
              <w:t>促成技术合同成交金额（万元）</w:t>
            </w:r>
          </w:p>
        </w:tc>
        <w:tc>
          <w:tcPr>
            <w:tcW w:w="121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 w:val="24"/>
              </w:rPr>
            </w:pPr>
            <w:r>
              <w:rPr>
                <w:rFonts w:ascii="Times New Roman" w:hAnsi="Times New Roman" w:eastAsia="楷体_GB2312"/>
                <w:sz w:val="24"/>
              </w:rPr>
              <w:t>促成技术投融资额（万元）</w:t>
            </w:r>
          </w:p>
        </w:tc>
        <w:tc>
          <w:tcPr>
            <w:tcW w:w="1953" w:type="dxa"/>
            <w:gridSpan w:val="5"/>
            <w:tcBorders>
              <w:top w:val="single" w:color="auto" w:sz="4" w:space="0"/>
              <w:left w:val="single" w:color="auto" w:sz="4" w:space="0"/>
              <w:bottom w:val="single" w:color="auto" w:sz="4" w:space="0"/>
              <w:right w:val="single" w:color="auto" w:sz="12" w:space="0"/>
            </w:tcBorders>
            <w:noWrap w:val="0"/>
            <w:vAlign w:val="center"/>
          </w:tcPr>
          <w:p>
            <w:pPr>
              <w:rPr>
                <w:rFonts w:ascii="Times New Roman" w:hAnsi="Times New Roman" w:eastAsia="楷体_GB2312"/>
                <w:sz w:val="24"/>
              </w:rPr>
            </w:pPr>
            <w:r>
              <w:rPr>
                <w:rFonts w:ascii="Times New Roman" w:hAnsi="Times New Roman" w:eastAsia="楷体_GB2312"/>
                <w:sz w:val="24"/>
              </w:rPr>
              <w:t>是否与市级以上（含成果转移转化示范县）科技部门或全省性科技行业协会共同举办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696" w:type="dxa"/>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703"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754"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823"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115" w:type="dxa"/>
            <w:gridSpan w:val="4"/>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05" w:type="dxa"/>
            <w:gridSpan w:val="6"/>
            <w:tcBorders>
              <w:top w:val="single" w:color="auto" w:sz="4" w:space="0"/>
              <w:left w:val="single" w:color="auto" w:sz="4" w:space="0"/>
              <w:bottom w:val="single" w:color="auto" w:sz="12" w:space="0"/>
              <w:right w:val="single" w:color="auto" w:sz="4" w:space="0"/>
            </w:tcBorders>
            <w:noWrap w:val="0"/>
            <w:vAlign w:val="center"/>
          </w:tcPr>
          <w:p>
            <w:pPr>
              <w:pStyle w:val="3"/>
              <w:spacing w:before="0" w:beforeAutospacing="0" w:after="0" w:afterAutospacing="0"/>
              <w:jc w:val="center"/>
              <w:rPr>
                <w:rFonts w:ascii="Times New Roman" w:hAnsi="Times New Roman" w:eastAsia="楷体_GB2312" w:cs="Times New Roman"/>
              </w:rPr>
            </w:pPr>
          </w:p>
        </w:tc>
        <w:tc>
          <w:tcPr>
            <w:tcW w:w="1217" w:type="dxa"/>
            <w:gridSpan w:val="4"/>
            <w:tcBorders>
              <w:top w:val="single" w:color="auto" w:sz="4" w:space="0"/>
              <w:left w:val="single" w:color="auto" w:sz="4" w:space="0"/>
              <w:bottom w:val="single" w:color="auto" w:sz="12" w:space="0"/>
              <w:right w:val="single" w:color="auto" w:sz="4" w:space="0"/>
            </w:tcBorders>
            <w:noWrap w:val="0"/>
            <w:vAlign w:val="center"/>
          </w:tcPr>
          <w:p>
            <w:pPr>
              <w:pStyle w:val="3"/>
              <w:spacing w:before="0" w:beforeAutospacing="0" w:after="0" w:afterAutospacing="0"/>
              <w:jc w:val="center"/>
              <w:rPr>
                <w:rFonts w:ascii="Times New Roman" w:hAnsi="Times New Roman" w:eastAsia="楷体_GB2312" w:cs="Times New Roman"/>
              </w:rPr>
            </w:pPr>
          </w:p>
        </w:tc>
        <w:tc>
          <w:tcPr>
            <w:tcW w:w="1953" w:type="dxa"/>
            <w:gridSpan w:val="5"/>
            <w:tcBorders>
              <w:top w:val="single" w:color="auto" w:sz="4" w:space="0"/>
              <w:left w:val="single" w:color="auto" w:sz="4" w:space="0"/>
              <w:bottom w:val="single" w:color="auto" w:sz="12" w:space="0"/>
              <w:right w:val="single" w:color="auto" w:sz="12" w:space="0"/>
            </w:tcBorders>
            <w:noWrap w:val="0"/>
            <w:vAlign w:val="center"/>
          </w:tcPr>
          <w:p>
            <w:pPr>
              <w:pStyle w:val="3"/>
              <w:spacing w:before="0" w:beforeAutospacing="0" w:after="0" w:afterAutospacing="0"/>
              <w:jc w:val="center"/>
              <w:rPr>
                <w:rFonts w:ascii="Times New Roman" w:hAnsi="Times New Roman" w:eastAsia="楷体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center"/>
              <w:rPr>
                <w:rFonts w:ascii="Times New Roman" w:hAnsi="Times New Roman" w:eastAsia="楷体_GB2312"/>
                <w:b/>
                <w:bCs/>
                <w:kern w:val="0"/>
                <w:sz w:val="24"/>
              </w:rPr>
            </w:pPr>
            <w:r>
              <w:rPr>
                <w:rFonts w:ascii="Times New Roman" w:hAnsi="Times New Roman" w:eastAsia="楷体_GB2312"/>
                <w:b/>
                <w:bCs/>
                <w:sz w:val="24"/>
              </w:rPr>
              <w:t>实际促成技术交易详细情况</w:t>
            </w:r>
          </w:p>
        </w:tc>
      </w:tr>
      <w:tr>
        <w:tblPrEx>
          <w:tblLayout w:type="fixed"/>
          <w:tblCellMar>
            <w:top w:w="0" w:type="dxa"/>
            <w:left w:w="108" w:type="dxa"/>
            <w:bottom w:w="0" w:type="dxa"/>
            <w:right w:w="108" w:type="dxa"/>
          </w:tblCellMar>
        </w:tblPrEx>
        <w:trPr>
          <w:trHeight w:val="567"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5"/>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序号</w:t>
            </w:r>
          </w:p>
        </w:tc>
        <w:tc>
          <w:tcPr>
            <w:tcW w:w="1443" w:type="dxa"/>
            <w:gridSpan w:val="4"/>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项目名称</w:t>
            </w:r>
          </w:p>
        </w:tc>
        <w:tc>
          <w:tcPr>
            <w:tcW w:w="1443" w:type="dxa"/>
            <w:gridSpan w:val="7"/>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技术合同成交额（万元）</w:t>
            </w:r>
          </w:p>
        </w:tc>
        <w:tc>
          <w:tcPr>
            <w:tcW w:w="1443" w:type="dxa"/>
            <w:gridSpan w:val="5"/>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技术交易额（万元）</w:t>
            </w:r>
          </w:p>
        </w:tc>
        <w:tc>
          <w:tcPr>
            <w:tcW w:w="1443" w:type="dxa"/>
            <w:gridSpan w:val="5"/>
            <w:noWrap w:val="0"/>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技术合同认定编号</w:t>
            </w:r>
          </w:p>
        </w:tc>
        <w:tc>
          <w:tcPr>
            <w:tcW w:w="1451" w:type="dxa"/>
            <w:gridSpan w:val="3"/>
            <w:tcBorders>
              <w:right w:val="single" w:color="auto" w:sz="12"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关联技术中介合同编号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5"/>
            <w:noWrap w:val="0"/>
            <w:vAlign w:val="center"/>
          </w:tcPr>
          <w:p>
            <w:pPr>
              <w:jc w:val="center"/>
              <w:outlineLvl w:val="0"/>
              <w:rPr>
                <w:rFonts w:ascii="Times New Roman" w:hAnsi="Times New Roman" w:eastAsia="楷体_GB2312"/>
                <w:kern w:val="0"/>
                <w:sz w:val="24"/>
              </w:rPr>
            </w:pPr>
          </w:p>
        </w:tc>
        <w:tc>
          <w:tcPr>
            <w:tcW w:w="1443" w:type="dxa"/>
            <w:gridSpan w:val="4"/>
            <w:noWrap w:val="0"/>
            <w:vAlign w:val="center"/>
          </w:tcPr>
          <w:p>
            <w:pPr>
              <w:jc w:val="center"/>
              <w:outlineLvl w:val="0"/>
              <w:rPr>
                <w:rFonts w:ascii="Times New Roman" w:hAnsi="Times New Roman" w:eastAsia="楷体_GB2312"/>
                <w:kern w:val="0"/>
                <w:sz w:val="24"/>
              </w:rPr>
            </w:pPr>
          </w:p>
        </w:tc>
        <w:tc>
          <w:tcPr>
            <w:tcW w:w="1443" w:type="dxa"/>
            <w:gridSpan w:val="7"/>
            <w:noWrap w:val="0"/>
            <w:vAlign w:val="center"/>
          </w:tcPr>
          <w:p>
            <w:pPr>
              <w:spacing w:line="240" w:lineRule="exact"/>
              <w:jc w:val="center"/>
              <w:rPr>
                <w:rFonts w:ascii="Times New Roman" w:hAnsi="Times New Roman" w:eastAsia="楷体_GB2312"/>
                <w:sz w:val="24"/>
              </w:rPr>
            </w:pPr>
          </w:p>
        </w:tc>
        <w:tc>
          <w:tcPr>
            <w:tcW w:w="1443" w:type="dxa"/>
            <w:gridSpan w:val="5"/>
            <w:noWrap w:val="0"/>
            <w:vAlign w:val="center"/>
          </w:tcPr>
          <w:p>
            <w:pPr>
              <w:spacing w:line="240" w:lineRule="exact"/>
              <w:jc w:val="center"/>
              <w:rPr>
                <w:rFonts w:ascii="Times New Roman" w:hAnsi="Times New Roman" w:eastAsia="楷体_GB2312"/>
                <w:sz w:val="24"/>
              </w:rPr>
            </w:pPr>
          </w:p>
        </w:tc>
        <w:tc>
          <w:tcPr>
            <w:tcW w:w="1443" w:type="dxa"/>
            <w:gridSpan w:val="5"/>
            <w:noWrap w:val="0"/>
            <w:vAlign w:val="center"/>
          </w:tcPr>
          <w:p>
            <w:pPr>
              <w:adjustRightInd w:val="0"/>
              <w:snapToGrid w:val="0"/>
              <w:spacing w:line="240" w:lineRule="exact"/>
              <w:rPr>
                <w:rFonts w:ascii="Times New Roman" w:hAnsi="Times New Roman" w:eastAsia="楷体_GB2312"/>
                <w:sz w:val="24"/>
              </w:rPr>
            </w:pPr>
          </w:p>
        </w:tc>
        <w:tc>
          <w:tcPr>
            <w:tcW w:w="1451" w:type="dxa"/>
            <w:gridSpan w:val="3"/>
            <w:tcBorders>
              <w:right w:val="single" w:color="auto" w:sz="12" w:space="0"/>
            </w:tcBorders>
            <w:noWrap w:val="0"/>
            <w:vAlign w:val="center"/>
          </w:tcPr>
          <w:p>
            <w:pPr>
              <w:spacing w:line="240" w:lineRule="exact"/>
              <w:outlineLvl w:val="0"/>
              <w:rPr>
                <w:rFonts w:ascii="Times New Roman" w:hAnsi="Times New Roman" w:eastAsia="楷体_GB2312"/>
                <w:sz w:val="24"/>
              </w:rPr>
            </w:pPr>
          </w:p>
        </w:tc>
      </w:tr>
      <w:tr>
        <w:tblPrEx>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outlineLvl w:val="0"/>
              <w:rPr>
                <w:rFonts w:ascii="Times New Roman" w:hAnsi="Times New Roman" w:eastAsia="楷体_GB2312"/>
                <w:sz w:val="24"/>
              </w:rPr>
            </w:pPr>
            <w:r>
              <w:rPr>
                <w:rFonts w:ascii="Times New Roman" w:hAnsi="Times New Roman" w:eastAsia="楷体_GB2312"/>
                <w:kern w:val="0"/>
                <w:sz w:val="24"/>
              </w:rPr>
              <w:t>合计：</w:t>
            </w:r>
            <w:r>
              <w:rPr>
                <w:rFonts w:ascii="Times New Roman" w:hAnsi="Times New Roman" w:eastAsia="楷体_GB2312"/>
                <w:sz w:val="24"/>
              </w:rPr>
              <w:t>实际促成技术交易   项，促成技术合同成交额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b/>
                <w:bCs/>
                <w:sz w:val="24"/>
              </w:rPr>
              <w:t>实际促成技术投融资详细情况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1443" w:type="dxa"/>
            <w:gridSpan w:val="5"/>
            <w:tcBorders>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序号</w:t>
            </w:r>
          </w:p>
        </w:tc>
        <w:tc>
          <w:tcPr>
            <w:tcW w:w="1443" w:type="dxa"/>
            <w:gridSpan w:val="4"/>
            <w:tcBorders>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项目名称</w:t>
            </w:r>
          </w:p>
        </w:tc>
        <w:tc>
          <w:tcPr>
            <w:tcW w:w="1443" w:type="dxa"/>
            <w:gridSpan w:val="7"/>
            <w:tcBorders>
              <w:right w:val="single" w:color="auto" w:sz="4"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资金供应方</w:t>
            </w:r>
          </w:p>
        </w:tc>
        <w:tc>
          <w:tcPr>
            <w:tcW w:w="1443" w:type="dxa"/>
            <w:gridSpan w:val="5"/>
            <w:tcBorders>
              <w:right w:val="single" w:color="auto" w:sz="4" w:space="0"/>
            </w:tcBorders>
            <w:noWrap w:val="0"/>
            <w:vAlign w:val="center"/>
          </w:tcPr>
          <w:p>
            <w:pPr>
              <w:adjustRightInd w:val="0"/>
              <w:snapToGrid w:val="0"/>
              <w:spacing w:line="240" w:lineRule="exact"/>
              <w:jc w:val="center"/>
              <w:rPr>
                <w:rFonts w:ascii="Times New Roman" w:hAnsi="Times New Roman" w:eastAsia="楷体_GB2312"/>
                <w:kern w:val="0"/>
                <w:sz w:val="24"/>
              </w:rPr>
            </w:pPr>
            <w:r>
              <w:rPr>
                <w:rFonts w:ascii="Times New Roman" w:hAnsi="Times New Roman" w:eastAsia="楷体_GB2312"/>
                <w:sz w:val="24"/>
              </w:rPr>
              <w:t>资金需求方</w:t>
            </w:r>
          </w:p>
        </w:tc>
        <w:tc>
          <w:tcPr>
            <w:tcW w:w="1443" w:type="dxa"/>
            <w:gridSpan w:val="5"/>
            <w:tcBorders>
              <w:right w:val="single" w:color="auto" w:sz="4"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促成技术投融资额（万元）</w:t>
            </w:r>
          </w:p>
        </w:tc>
        <w:tc>
          <w:tcPr>
            <w:tcW w:w="1451" w:type="dxa"/>
            <w:gridSpan w:val="3"/>
            <w:tcBorders>
              <w:right w:val="single" w:color="auto" w:sz="12"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投融资方式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1443" w:type="dxa"/>
            <w:gridSpan w:val="5"/>
            <w:tcBorders>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4"/>
            <w:tcBorders>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7"/>
            <w:tcBorders>
              <w:right w:val="single" w:color="auto" w:sz="4" w:space="0"/>
            </w:tcBorders>
            <w:noWrap w:val="0"/>
            <w:vAlign w:val="center"/>
          </w:tcPr>
          <w:p>
            <w:pPr>
              <w:spacing w:line="240" w:lineRule="exact"/>
              <w:jc w:val="center"/>
              <w:rPr>
                <w:rFonts w:ascii="Times New Roman" w:hAnsi="Times New Roman" w:eastAsia="楷体_GB2312"/>
                <w:sz w:val="24"/>
              </w:rPr>
            </w:pPr>
          </w:p>
        </w:tc>
        <w:tc>
          <w:tcPr>
            <w:tcW w:w="1443" w:type="dxa"/>
            <w:gridSpan w:val="5"/>
            <w:tcBorders>
              <w:right w:val="single" w:color="auto" w:sz="4" w:space="0"/>
            </w:tcBorders>
            <w:noWrap w:val="0"/>
            <w:vAlign w:val="center"/>
          </w:tcPr>
          <w:p>
            <w:pPr>
              <w:adjustRightInd w:val="0"/>
              <w:snapToGrid w:val="0"/>
              <w:spacing w:line="240" w:lineRule="exact"/>
              <w:jc w:val="center"/>
              <w:rPr>
                <w:rFonts w:ascii="Times New Roman" w:hAnsi="Times New Roman" w:eastAsia="楷体_GB2312"/>
                <w:sz w:val="24"/>
              </w:rPr>
            </w:pPr>
          </w:p>
        </w:tc>
        <w:tc>
          <w:tcPr>
            <w:tcW w:w="1443" w:type="dxa"/>
            <w:gridSpan w:val="5"/>
            <w:tcBorders>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51" w:type="dxa"/>
            <w:gridSpan w:val="3"/>
            <w:tcBorders>
              <w:right w:val="single" w:color="auto" w:sz="12" w:space="0"/>
            </w:tcBorders>
            <w:noWrap w:val="0"/>
            <w:vAlign w:val="center"/>
          </w:tcPr>
          <w:p>
            <w:pPr>
              <w:spacing w:line="240" w:lineRule="exact"/>
              <w:jc w:val="cente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left"/>
              <w:outlineLvl w:val="0"/>
              <w:rPr>
                <w:rFonts w:ascii="Times New Roman" w:hAnsi="Times New Roman" w:eastAsia="楷体_GB2312"/>
                <w:sz w:val="24"/>
              </w:rPr>
            </w:pPr>
            <w:r>
              <w:rPr>
                <w:rFonts w:ascii="Times New Roman" w:hAnsi="Times New Roman" w:eastAsia="楷体_GB2312"/>
                <w:kern w:val="0"/>
                <w:sz w:val="24"/>
              </w:rPr>
              <w:t>合计：</w:t>
            </w:r>
            <w:r>
              <w:rPr>
                <w:rFonts w:ascii="Times New Roman" w:hAnsi="Times New Roman" w:eastAsia="楷体_GB2312"/>
                <w:sz w:val="24"/>
              </w:rPr>
              <w:t>实际促成技术投融资   项，促成技术投融资额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Merge w:val="restart"/>
            <w:tcBorders>
              <w:top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b/>
                <w:bCs/>
                <w:sz w:val="24"/>
              </w:rPr>
              <w:t>技术转移培训服务情况</w:t>
            </w:r>
          </w:p>
        </w:tc>
        <w:tc>
          <w:tcPr>
            <w:tcW w:w="774" w:type="dxa"/>
            <w:gridSpan w:val="3"/>
            <w:tcBorders>
              <w:top w:val="single" w:color="auto" w:sz="4" w:space="0"/>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序号</w:t>
            </w:r>
          </w:p>
        </w:tc>
        <w:tc>
          <w:tcPr>
            <w:tcW w:w="994" w:type="dxa"/>
            <w:gridSpan w:val="4"/>
            <w:tcBorders>
              <w:top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培训时间</w:t>
            </w:r>
          </w:p>
        </w:tc>
        <w:tc>
          <w:tcPr>
            <w:tcW w:w="1966"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培训地点</w:t>
            </w:r>
          </w:p>
        </w:tc>
        <w:tc>
          <w:tcPr>
            <w:tcW w:w="1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培训内容</w:t>
            </w:r>
          </w:p>
        </w:tc>
        <w:tc>
          <w:tcPr>
            <w:tcW w:w="149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参训人数</w:t>
            </w:r>
          </w:p>
        </w:tc>
        <w:tc>
          <w:tcPr>
            <w:tcW w:w="1980" w:type="dxa"/>
            <w:gridSpan w:val="6"/>
            <w:tcBorders>
              <w:top w:val="single" w:color="auto" w:sz="4"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考试合格人数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Merge w:val="continue"/>
            <w:tcBorders>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774" w:type="dxa"/>
            <w:gridSpan w:val="3"/>
            <w:tcBorders>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994" w:type="dxa"/>
            <w:gridSpan w:val="4"/>
            <w:tcBorders>
              <w:top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966"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9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980" w:type="dxa"/>
            <w:gridSpan w:val="6"/>
            <w:tcBorders>
              <w:top w:val="single" w:color="auto" w:sz="4"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237" w:type="dxa"/>
            <w:tcBorders>
              <w:top w:val="single" w:color="auto" w:sz="12" w:space="0"/>
            </w:tcBorders>
            <w:noWrap w:val="0"/>
            <w:vAlign w:val="center"/>
          </w:tcPr>
          <w:p>
            <w:pPr>
              <w:widowControl/>
              <w:spacing w:line="240" w:lineRule="exact"/>
              <w:jc w:val="center"/>
              <w:rPr>
                <w:rFonts w:ascii="Times New Roman" w:hAnsi="Times New Roman" w:eastAsia="楷体_GB2312"/>
                <w:sz w:val="24"/>
              </w:rPr>
            </w:pPr>
            <w:r>
              <w:rPr>
                <w:rFonts w:ascii="Times New Roman" w:hAnsi="Times New Roman" w:eastAsia="楷体_GB2312"/>
                <w:sz w:val="24"/>
              </w:rPr>
              <w:t>备    注</w:t>
            </w:r>
          </w:p>
        </w:tc>
        <w:tc>
          <w:tcPr>
            <w:tcW w:w="8682" w:type="dxa"/>
            <w:gridSpan w:val="30"/>
            <w:tcBorders>
              <w:top w:val="single" w:color="auto" w:sz="12" w:space="0"/>
            </w:tcBorders>
            <w:noWrap w:val="0"/>
            <w:vAlign w:val="center"/>
          </w:tcPr>
          <w:p>
            <w:pPr>
              <w:spacing w:line="360" w:lineRule="auto"/>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08"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82" w:type="dxa"/>
            <w:gridSpan w:val="30"/>
            <w:noWrap w:val="0"/>
            <w:vAlign w:val="center"/>
          </w:tcPr>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360" w:lineRule="auto"/>
              <w:outlineLvl w:val="0"/>
              <w:rPr>
                <w:rFonts w:ascii="Times New Roman" w:hAnsi="Times New Roman" w:eastAsia="楷体_GB2312"/>
                <w:sz w:val="24"/>
              </w:rPr>
            </w:pPr>
            <w:r>
              <w:rPr>
                <w:rFonts w:ascii="Times New Roman" w:hAnsi="Times New Roman"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82" w:type="dxa"/>
            <w:gridSpan w:val="30"/>
            <w:noWrap w:val="0"/>
            <w:vAlign w:val="center"/>
          </w:tcPr>
          <w:p>
            <w:pPr>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rPr>
                <w:rFonts w:ascii="Times New Roman" w:hAnsi="Times New Roman"/>
              </w:rPr>
            </w:pPr>
          </w:p>
          <w:p>
            <w:pPr>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ind w:right="-336" w:rightChars="-160"/>
              <w:rPr>
                <w:rFonts w:ascii="Times New Roman" w:hAnsi="Times New Roman" w:eastAsia="楷体_GB2312"/>
                <w:color w:val="000000"/>
                <w:kern w:val="0"/>
                <w:sz w:val="24"/>
              </w:rPr>
            </w:pPr>
          </w:p>
          <w:p>
            <w:pPr>
              <w:jc w:val="center"/>
              <w:rPr>
                <w:rFonts w:ascii="Times New Roman" w:hAnsi="Times New Roman" w:eastAsia="楷体_GB2312"/>
                <w:sz w:val="24"/>
              </w:rPr>
            </w:pPr>
            <w:r>
              <w:rPr>
                <w:rFonts w:ascii="Times New Roman" w:hAnsi="Times New Roman" w:eastAsia="楷体_GB2312"/>
                <w:sz w:val="24"/>
              </w:rPr>
              <w:t xml:space="preserve">                           （公章）    </w:t>
            </w:r>
          </w:p>
          <w:p>
            <w:pPr>
              <w:rPr>
                <w:rFonts w:ascii="Times New Roman" w:hAnsi="Times New Roman" w:eastAsia="楷体_GB2312"/>
                <w:sz w:val="24"/>
              </w:rPr>
            </w:pPr>
            <w:r>
              <w:rPr>
                <w:rFonts w:ascii="Times New Roman" w:hAnsi="Times New Roman" w:eastAsia="楷体_GB2312"/>
                <w:sz w:val="24"/>
              </w:rPr>
              <w:t xml:space="preserve">                        签字：                     </w:t>
            </w:r>
          </w:p>
          <w:p>
            <w:pPr>
              <w:wordWrap w:val="0"/>
              <w:jc w:val="right"/>
              <w:rPr>
                <w:rFonts w:ascii="Times New Roman" w:hAnsi="Times New Roman" w:eastAsia="楷体_GB2312"/>
                <w:sz w:val="24"/>
              </w:rPr>
            </w:pPr>
            <w:r>
              <w:rPr>
                <w:rFonts w:ascii="Times New Roman" w:hAnsi="Times New Roman"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3" w:hRule="exac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82" w:type="dxa"/>
            <w:gridSpan w:val="30"/>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 xml:space="preserve">                           （公章）    </w:t>
            </w:r>
          </w:p>
          <w:p>
            <w:pPr>
              <w:spacing w:line="240" w:lineRule="exact"/>
              <w:rPr>
                <w:rFonts w:ascii="Times New Roman" w:hAnsi="Times New Roman" w:eastAsia="楷体_GB2312"/>
                <w:sz w:val="24"/>
              </w:rPr>
            </w:pPr>
            <w:r>
              <w:rPr>
                <w:rFonts w:ascii="Times New Roman" w:hAnsi="Times New Roman" w:eastAsia="楷体_GB2312"/>
                <w:sz w:val="24"/>
              </w:rPr>
              <w:t xml:space="preserve">                        签字：                     </w:t>
            </w: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sectPr>
      <w:pgSz w:w="11906" w:h="16838"/>
      <w:pgMar w:top="2098" w:right="1474"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B0300000000000000"/>
    <w:charset w:val="86"/>
    <w:family w:val="swiss"/>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07FC6"/>
    <w:rsid w:val="12C01443"/>
    <w:rsid w:val="7460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Office_11.3.0.8586_F1E327BC-269C-435d-A152-05C5408002CA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2019-05-15T08:19:00Z</dcterms:created>
  <dc:creator>段立军</dc:creator>
  <lastModifiedBy>段立军</lastModifiedBy>
  <dcterms:modified xsi:type="dcterms:W3CDTF">2019-05-15T08:23:08Z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