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24786" w14:textId="357D7EEE" w:rsidR="00014887" w:rsidRDefault="00000000">
      <w:pPr>
        <w:spacing w:line="400" w:lineRule="exact"/>
        <w:jc w:val="lef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" w:eastAsia="仿宋" w:hAnsi="仿宋" w:cs="仿宋" w:hint="eastAsia"/>
          <w:sz w:val="22"/>
          <w:szCs w:val="22"/>
        </w:rPr>
        <w:t>附件</w:t>
      </w:r>
      <w:r w:rsidR="00E02B5C">
        <w:rPr>
          <w:rFonts w:ascii="仿宋" w:eastAsia="仿宋" w:hAnsi="仿宋" w:cs="仿宋" w:hint="eastAsia"/>
          <w:sz w:val="22"/>
          <w:szCs w:val="22"/>
        </w:rPr>
        <w:t>3</w:t>
      </w:r>
    </w:p>
    <w:p w14:paraId="46DEA883" w14:textId="77777777" w:rsidR="00014887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教材使用评价报告</w:t>
      </w:r>
    </w:p>
    <w:p w14:paraId="66F37258" w14:textId="77777777" w:rsidR="00014887" w:rsidRDefault="00014887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476821F" w14:textId="1E060C03" w:rsidR="00014887" w:rsidRDefault="00000000">
      <w:pPr>
        <w:spacing w:afterLines="50" w:after="156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教学单位：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     学期：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E02B5C"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 w:rsidR="00DF2B0E"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 w:rsidR="00DF2B0E">
        <w:rPr>
          <w:rFonts w:ascii="仿宋" w:eastAsia="仿宋" w:hAnsi="仿宋" w:cs="仿宋" w:hint="eastAsia"/>
          <w:sz w:val="32"/>
          <w:szCs w:val="32"/>
          <w:u w:val="single"/>
        </w:rPr>
        <w:t>20</w:t>
      </w:r>
      <w:r w:rsidR="00E02B5C">
        <w:rPr>
          <w:rFonts w:ascii="仿宋" w:eastAsia="仿宋" w:hAnsi="仿宋" w:cs="仿宋" w:hint="eastAsia"/>
          <w:sz w:val="32"/>
          <w:szCs w:val="32"/>
          <w:u w:val="single"/>
        </w:rPr>
        <w:t>23-</w:t>
      </w:r>
      <w:r w:rsidR="00DF2B0E">
        <w:rPr>
          <w:rFonts w:ascii="仿宋" w:eastAsia="仿宋" w:hAnsi="仿宋" w:cs="仿宋" w:hint="eastAsia"/>
          <w:sz w:val="32"/>
          <w:szCs w:val="32"/>
          <w:u w:val="single"/>
        </w:rPr>
        <w:t>20</w:t>
      </w:r>
      <w:r w:rsidR="00E02B5C">
        <w:rPr>
          <w:rFonts w:ascii="仿宋" w:eastAsia="仿宋" w:hAnsi="仿宋" w:cs="仿宋" w:hint="eastAsia"/>
          <w:sz w:val="32"/>
          <w:szCs w:val="32"/>
          <w:u w:val="single"/>
        </w:rPr>
        <w:t>24-</w:t>
      </w:r>
      <w:r w:rsidR="00E93872">
        <w:rPr>
          <w:rFonts w:ascii="仿宋" w:eastAsia="仿宋" w:hAnsi="仿宋" w:cs="仿宋" w:hint="eastAsia"/>
          <w:sz w:val="32"/>
          <w:szCs w:val="32"/>
          <w:u w:val="single"/>
        </w:rPr>
        <w:t>2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</w:p>
    <w:p w14:paraId="716AA52B" w14:textId="77777777" w:rsidR="00014887" w:rsidRDefault="00000000">
      <w:pPr>
        <w:ind w:firstLineChars="200" w:firstLine="640"/>
        <w:jc w:val="left"/>
        <w:rPr>
          <w:rFonts w:ascii="黑体" w:eastAsia="黑体" w:hAnsi="黑体" w:cs="黑体" w:hint="eastAsia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color w:val="FF0000"/>
          <w:sz w:val="32"/>
          <w:szCs w:val="32"/>
        </w:rPr>
        <w:t>教材使用评价报告撰写提纲</w:t>
      </w:r>
    </w:p>
    <w:p w14:paraId="7B27E676" w14:textId="69079AB1" w:rsidR="008A6F97" w:rsidRDefault="00511649" w:rsidP="008A6F97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本学期开设课程门数、使用教材课程门数，使用教材种类</w:t>
      </w:r>
      <w:r w:rsidR="008A6F97">
        <w:rPr>
          <w:rFonts w:ascii="仿宋" w:eastAsia="仿宋" w:hAnsi="仿宋" w:cs="仿宋" w:hint="eastAsia"/>
          <w:sz w:val="32"/>
          <w:szCs w:val="32"/>
        </w:rPr>
        <w:t>。</w:t>
      </w:r>
    </w:p>
    <w:p w14:paraId="234F4E85" w14:textId="754535A5" w:rsidR="00014887" w:rsidRDefault="00000000" w:rsidP="008A6F97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教材监测评价开展情况（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需要说明</w:t>
      </w:r>
      <w:r>
        <w:rPr>
          <w:rFonts w:ascii="仿宋" w:eastAsia="仿宋" w:hAnsi="仿宋" w:cs="仿宋" w:hint="eastAsia"/>
          <w:sz w:val="32"/>
          <w:szCs w:val="32"/>
        </w:rPr>
        <w:t>）；</w:t>
      </w:r>
    </w:p>
    <w:p w14:paraId="34840D5F" w14:textId="77777777" w:rsidR="00014887" w:rsidRDefault="00000000" w:rsidP="00E9387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教师评价主要围绕以下几个方面：</w:t>
      </w:r>
    </w:p>
    <w:p w14:paraId="43C19526" w14:textId="77777777" w:rsidR="00834F59" w:rsidRDefault="00834F59" w:rsidP="00E93872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教材内容的选择与专业要求相符</w:t>
      </w:r>
    </w:p>
    <w:p w14:paraId="19D75270" w14:textId="77777777" w:rsidR="00834F59" w:rsidRDefault="00834F59" w:rsidP="00E93872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教材内容是否与教学大纲相匹配</w:t>
      </w:r>
    </w:p>
    <w:p w14:paraId="2BC4362A" w14:textId="77777777" w:rsidR="00834F59" w:rsidRDefault="00834F59" w:rsidP="00E93872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教材内容反映了本学科的共识性、前沿性的研究成果</w:t>
      </w:r>
    </w:p>
    <w:p w14:paraId="02550399" w14:textId="77777777" w:rsidR="00834F59" w:rsidRDefault="00834F59" w:rsidP="00834F59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教材概念准确、理论阐述科学严谨、公式推导、运算准确</w:t>
      </w:r>
    </w:p>
    <w:p w14:paraId="7B4FDE84" w14:textId="046719CA" w:rsidR="00834F59" w:rsidRPr="00834F59" w:rsidRDefault="00834F59" w:rsidP="00834F59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教材是否思路清晰、体系完整、结构安排合理</w:t>
      </w:r>
    </w:p>
    <w:p w14:paraId="7DDD377F" w14:textId="73D2DC07" w:rsidR="00014887" w:rsidRDefault="00000000" w:rsidP="00E9387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学生评价主要围绕以下几个方面：</w:t>
      </w:r>
    </w:p>
    <w:p w14:paraId="5D8B9A3C" w14:textId="77777777" w:rsidR="00834F59" w:rsidRDefault="00834F59" w:rsidP="00E93872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教材内容是否与教师授课内容相符</w:t>
      </w:r>
    </w:p>
    <w:p w14:paraId="4BC2F959" w14:textId="77777777" w:rsidR="00834F59" w:rsidRDefault="00834F59" w:rsidP="00E93872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教材内容的设计便于学习</w:t>
      </w:r>
    </w:p>
    <w:p w14:paraId="1AE58367" w14:textId="77777777" w:rsidR="00834F59" w:rsidRDefault="00834F59" w:rsidP="00E93872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教材例题、思考题，是否有针对性、启发性</w:t>
      </w:r>
    </w:p>
    <w:p w14:paraId="2DD9ADED" w14:textId="1D563F1F" w:rsidR="00014887" w:rsidRPr="00E93872" w:rsidRDefault="00834F59" w:rsidP="00E93872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 w:hint="eastAsia"/>
          <w:color w:val="0000FF"/>
          <w:sz w:val="32"/>
          <w:szCs w:val="32"/>
        </w:rPr>
      </w:pPr>
      <w:r w:rsidRPr="00834F59">
        <w:rPr>
          <w:rFonts w:ascii="仿宋" w:eastAsia="仿宋" w:hAnsi="仿宋" w:cs="仿宋" w:hint="eastAsia"/>
          <w:color w:val="0000FF"/>
          <w:sz w:val="32"/>
          <w:szCs w:val="32"/>
        </w:rPr>
        <w:t>教材概念准确、理论阐述科学严谨、公式推导、运算准确</w:t>
      </w:r>
    </w:p>
    <w:p w14:paraId="12F22389" w14:textId="77777777" w:rsidR="00014887" w:rsidRPr="00E93872" w:rsidRDefault="00000000" w:rsidP="00E93872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仿宋" w:hint="eastAsia"/>
          <w:color w:val="0000FF"/>
          <w:sz w:val="32"/>
          <w:szCs w:val="32"/>
        </w:rPr>
      </w:pPr>
      <w:r w:rsidRPr="00E93872">
        <w:rPr>
          <w:rFonts w:ascii="仿宋" w:eastAsia="仿宋" w:hAnsi="仿宋" w:cs="仿宋" w:hint="eastAsia"/>
          <w:color w:val="0000FF"/>
          <w:sz w:val="32"/>
          <w:szCs w:val="32"/>
        </w:rPr>
        <w:t>其他评价</w:t>
      </w:r>
    </w:p>
    <w:p w14:paraId="6E49E85A" w14:textId="024AF562" w:rsidR="00014887" w:rsidRDefault="00336CE4">
      <w:pPr>
        <w:ind w:firstLineChars="200" w:firstLine="640"/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总结：综合评价、是否续用等。</w:t>
      </w:r>
    </w:p>
    <w:p w14:paraId="4256C40C" w14:textId="77777777" w:rsidR="008A6F97" w:rsidRDefault="008A6F97">
      <w:pP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</w:pPr>
    </w:p>
    <w:p w14:paraId="7D4EC327" w14:textId="77777777" w:rsidR="008A6F97" w:rsidRDefault="008A6F97">
      <w:pP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</w:pPr>
    </w:p>
    <w:p w14:paraId="2463BDA2" w14:textId="15ABDD20" w:rsidR="00014887" w:rsidRDefault="00000000">
      <w:pPr>
        <w:rPr>
          <w:rFonts w:ascii="仿宋" w:eastAsia="仿宋" w:hAnsi="仿宋" w:cs="宋体" w:hint="eastAsia"/>
          <w:bCs/>
          <w:kern w:val="0"/>
          <w:sz w:val="32"/>
          <w:szCs w:val="32"/>
          <w:u w:val="single"/>
          <w:lang w:bidi="ar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  <w:t>教学单位党、政负责人签字：</w:t>
      </w:r>
      <w:r>
        <w:rPr>
          <w:rFonts w:ascii="仿宋" w:eastAsia="仿宋" w:hAnsi="仿宋" w:cs="宋体" w:hint="eastAsia"/>
          <w:bCs/>
          <w:kern w:val="0"/>
          <w:sz w:val="32"/>
          <w:szCs w:val="32"/>
          <w:u w:val="single"/>
          <w:lang w:bidi="ar"/>
        </w:rPr>
        <w:t xml:space="preserve">                         </w:t>
      </w:r>
    </w:p>
    <w:p w14:paraId="216EA9EC" w14:textId="77777777" w:rsidR="00014887" w:rsidRDefault="00000000">
      <w:r>
        <w:rPr>
          <w:rFonts w:ascii="仿宋" w:eastAsia="仿宋" w:hAnsi="仿宋" w:cs="仿宋" w:hint="eastAsia"/>
          <w:sz w:val="32"/>
          <w:szCs w:val="32"/>
        </w:rPr>
        <w:t xml:space="preserve"> 公章:              日期：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</w:t>
      </w:r>
    </w:p>
    <w:sectPr w:rsidR="00014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7B0BD" w14:textId="77777777" w:rsidR="00AB0E3B" w:rsidRDefault="00AB0E3B" w:rsidP="00E02B5C">
      <w:r>
        <w:separator/>
      </w:r>
    </w:p>
  </w:endnote>
  <w:endnote w:type="continuationSeparator" w:id="0">
    <w:p w14:paraId="250D0BEF" w14:textId="77777777" w:rsidR="00AB0E3B" w:rsidRDefault="00AB0E3B" w:rsidP="00E0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CEF13" w14:textId="77777777" w:rsidR="00AB0E3B" w:rsidRDefault="00AB0E3B" w:rsidP="00E02B5C">
      <w:r>
        <w:separator/>
      </w:r>
    </w:p>
  </w:footnote>
  <w:footnote w:type="continuationSeparator" w:id="0">
    <w:p w14:paraId="453CE959" w14:textId="77777777" w:rsidR="00AB0E3B" w:rsidRDefault="00AB0E3B" w:rsidP="00E02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E342C"/>
    <w:multiLevelType w:val="hybridMultilevel"/>
    <w:tmpl w:val="92A2F842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" w15:restartNumberingAfterBreak="0">
    <w:nsid w:val="3D5F3912"/>
    <w:multiLevelType w:val="hybridMultilevel"/>
    <w:tmpl w:val="681ED45E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num w:numId="1" w16cid:durableId="1356033516">
    <w:abstractNumId w:val="1"/>
  </w:num>
  <w:num w:numId="2" w16cid:durableId="81896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E0MTFjNGJiYzNiZjhhYTkyZWU4OThhNTA0ZmRkZTAifQ=="/>
  </w:docVars>
  <w:rsids>
    <w:rsidRoot w:val="1987377F"/>
    <w:rsid w:val="00014887"/>
    <w:rsid w:val="000460E6"/>
    <w:rsid w:val="00336CE4"/>
    <w:rsid w:val="003904EA"/>
    <w:rsid w:val="00511649"/>
    <w:rsid w:val="00834F59"/>
    <w:rsid w:val="008A2E31"/>
    <w:rsid w:val="008A6F97"/>
    <w:rsid w:val="008C5D41"/>
    <w:rsid w:val="00981302"/>
    <w:rsid w:val="00AB0E3B"/>
    <w:rsid w:val="00D0438F"/>
    <w:rsid w:val="00DF2B0E"/>
    <w:rsid w:val="00E02B5C"/>
    <w:rsid w:val="00E93872"/>
    <w:rsid w:val="00FC1585"/>
    <w:rsid w:val="1987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45E6A"/>
  <w15:docId w15:val="{B9D480BD-3115-4877-B091-F3F38428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2B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02B5C"/>
    <w:rPr>
      <w:kern w:val="2"/>
      <w:sz w:val="18"/>
      <w:szCs w:val="18"/>
    </w:rPr>
  </w:style>
  <w:style w:type="paragraph" w:styleId="a5">
    <w:name w:val="footer"/>
    <w:basedOn w:val="a"/>
    <w:link w:val="a6"/>
    <w:rsid w:val="00E02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02B5C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E93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曹哲</dc:creator>
  <cp:lastModifiedBy>嘉伟 李</cp:lastModifiedBy>
  <cp:revision>7</cp:revision>
  <dcterms:created xsi:type="dcterms:W3CDTF">2023-03-02T02:51:00Z</dcterms:created>
  <dcterms:modified xsi:type="dcterms:W3CDTF">2024-07-17T07:49:00Z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85992F05BA8743E0A7A3BE77B013023F</vt:lpwstr>
  </property>
</Properties>
</file>