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9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  <w:t>长春大学旅游学院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9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  <w:t>精品（优秀）建设课程验收自评报告</w:t>
      </w:r>
    </w:p>
    <w:p>
      <w:pPr>
        <w:rPr>
          <w:rFonts w:hint="eastAsia" w:ascii="仿宋_GB2312" w:hAnsi="仿宋_GB2312" w:eastAsia="仿宋_GB2312" w:cs="仿宋_GB2312"/>
          <w:sz w:val="36"/>
          <w:szCs w:val="36"/>
        </w:rPr>
      </w:pPr>
    </w:p>
    <w:p>
      <w:pPr>
        <w:rPr>
          <w:rFonts w:hint="eastAsia" w:ascii="仿宋_GB2312" w:hAnsi="仿宋_GB2312" w:eastAsia="仿宋_GB2312" w:cs="仿宋_GB2312"/>
          <w:sz w:val="36"/>
          <w:szCs w:val="36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所在教学单位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（盖章）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所在专业：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课程名称：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课程类别：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□公共课 □基础课 □专业基础课 □专业课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课程类型：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□理论课（含实践） □理论课（不含实践）</w:t>
      </w:r>
    </w:p>
    <w:p>
      <w:pPr>
        <w:ind w:firstLine="1600" w:firstLineChars="5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□实验(践)课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课程负责人：</w:t>
      </w:r>
    </w:p>
    <w:p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联系电话：</w:t>
      </w:r>
    </w:p>
    <w:p>
      <w:pPr>
        <w:jc w:val="left"/>
        <w:rPr>
          <w:rFonts w:hint="eastAsia" w:ascii="仿宋_GB2312" w:hAnsi="仿宋_GB2312" w:eastAsia="仿宋_GB2312" w:cs="仿宋_GB2312"/>
          <w:sz w:val="36"/>
          <w:szCs w:val="36"/>
        </w:rPr>
      </w:pPr>
    </w:p>
    <w:p>
      <w:pPr>
        <w:jc w:val="left"/>
        <w:rPr>
          <w:rFonts w:hint="eastAsia" w:ascii="仿宋_GB2312" w:hAnsi="仿宋_GB2312" w:eastAsia="仿宋_GB2312" w:cs="仿宋_GB2312"/>
          <w:sz w:val="36"/>
          <w:szCs w:val="36"/>
        </w:rPr>
      </w:pPr>
    </w:p>
    <w:p>
      <w:pPr>
        <w:jc w:val="left"/>
        <w:rPr>
          <w:rFonts w:hint="eastAsia" w:ascii="仿宋_GB2312" w:hAnsi="仿宋_GB2312" w:eastAsia="仿宋_GB2312" w:cs="仿宋_GB2312"/>
          <w:sz w:val="36"/>
          <w:szCs w:val="36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教务处制表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  <w:t>目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  <w:t>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</w:pPr>
    </w:p>
    <w:p>
      <w:pPr>
        <w:numPr>
          <w:ilvl w:val="0"/>
          <w:numId w:val="1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团队建设情况</w:t>
      </w:r>
    </w:p>
    <w:p>
      <w:pPr>
        <w:numPr>
          <w:ilvl w:val="0"/>
          <w:numId w:val="1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课程内容建设情况</w:t>
      </w:r>
    </w:p>
    <w:p>
      <w:pPr>
        <w:numPr>
          <w:ilvl w:val="0"/>
          <w:numId w:val="1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课程资源建设情况</w:t>
      </w:r>
    </w:p>
    <w:p>
      <w:pPr>
        <w:numPr>
          <w:ilvl w:val="0"/>
          <w:numId w:val="1"/>
        </w:numPr>
        <w:jc w:val="both"/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课程推广与应用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0" w:lineRule="exact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6434C"/>
    <w:multiLevelType w:val="singleLevel"/>
    <w:tmpl w:val="0F26434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8F064B"/>
    <w:rsid w:val="054F53FE"/>
    <w:rsid w:val="0569570D"/>
    <w:rsid w:val="21F91F5A"/>
    <w:rsid w:val="245346CF"/>
    <w:rsid w:val="28DF74E2"/>
    <w:rsid w:val="433D0D2C"/>
    <w:rsid w:val="6148320E"/>
    <w:rsid w:val="62AE1147"/>
    <w:rsid w:val="658F064B"/>
    <w:rsid w:val="6C8B48CE"/>
    <w:rsid w:val="6D535020"/>
    <w:rsid w:val="7738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Office_10.1.0.7668_F1E327BC-269C-435d-A152-05C5408002CA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2018-10-31T02:25:00Z</dcterms:created>
  <dc:creator>Administrator</dc:creator>
  <cp:lastModifiedBy>Administrator</cp:lastModifiedBy>
  <dcterms:modified xsi:type="dcterms:W3CDTF">2018-11-12T06:08:23Z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