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40CE8" w14:textId="77777777" w:rsidR="00C54E62" w:rsidRPr="00C2017F" w:rsidRDefault="00C54E62" w:rsidP="00C54E62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C2017F">
        <w:rPr>
          <w:rFonts w:ascii="方正小标宋简体" w:eastAsia="方正小标宋简体" w:hint="eastAsia"/>
          <w:sz w:val="44"/>
          <w:szCs w:val="44"/>
        </w:rPr>
        <w:t>长春大学旅游学院</w:t>
      </w:r>
    </w:p>
    <w:p w14:paraId="01A01F10" w14:textId="77777777" w:rsidR="00C54E62" w:rsidRPr="00C2017F" w:rsidRDefault="00C54E62" w:rsidP="00C54E62">
      <w:pPr>
        <w:spacing w:line="700" w:lineRule="exact"/>
        <w:jc w:val="center"/>
        <w:rPr>
          <w:rFonts w:ascii="方正小标宋简体" w:eastAsia="方正小标宋简体" w:hAnsi="Calibri" w:hint="eastAsia"/>
          <w:sz w:val="44"/>
          <w:szCs w:val="44"/>
        </w:rPr>
      </w:pPr>
      <w:r w:rsidRPr="00C2017F">
        <w:rPr>
          <w:rFonts w:ascii="方正小标宋简体" w:eastAsia="方正小标宋简体" w:hint="eastAsia"/>
          <w:sz w:val="44"/>
          <w:szCs w:val="44"/>
        </w:rPr>
        <w:t>2018年宣传思想文化工作要点</w:t>
      </w:r>
    </w:p>
    <w:bookmarkEnd w:id="0"/>
    <w:p w14:paraId="76D4692C" w14:textId="77777777" w:rsidR="00C54E62" w:rsidRPr="00C2017F" w:rsidRDefault="00C54E62" w:rsidP="00C54E62">
      <w:pPr>
        <w:spacing w:line="700" w:lineRule="exact"/>
        <w:rPr>
          <w:rFonts w:ascii="方正小标宋简体" w:eastAsia="方正小标宋简体" w:hAnsi="黑体" w:hint="eastAsia"/>
          <w:sz w:val="44"/>
          <w:szCs w:val="44"/>
        </w:rPr>
      </w:pPr>
    </w:p>
    <w:p w14:paraId="4DD3BE50" w14:textId="77777777" w:rsidR="00C54E62" w:rsidRPr="006B5AD7" w:rsidRDefault="00C54E62" w:rsidP="00C54E62">
      <w:pPr>
        <w:pStyle w:val="a8"/>
        <w:widowControl w:val="0"/>
        <w:ind w:firstLine="646"/>
        <w:rPr>
          <w:rFonts w:ascii="仿宋" w:eastAsia="仿宋" w:hAnsi="仿宋"/>
          <w:color w:val="000000"/>
          <w:sz w:val="32"/>
          <w:szCs w:val="32"/>
        </w:rPr>
      </w:pPr>
      <w:r w:rsidRPr="006B5AD7">
        <w:rPr>
          <w:rFonts w:ascii="仿宋" w:eastAsia="仿宋" w:hAnsi="仿宋"/>
          <w:color w:val="000000"/>
          <w:sz w:val="32"/>
          <w:szCs w:val="32"/>
        </w:rPr>
        <w:t>2018</w:t>
      </w:r>
      <w:r w:rsidRPr="006B5AD7">
        <w:rPr>
          <w:rFonts w:ascii="仿宋" w:eastAsia="仿宋" w:hAnsi="仿宋" w:hint="eastAsia"/>
          <w:color w:val="000000"/>
          <w:sz w:val="32"/>
          <w:szCs w:val="32"/>
        </w:rPr>
        <w:t>年宣传思想文化工作的总要求是：以习近平新时代中国特色社会主义思想为指导，深入学习贯彻党的十九大精神，认真落实全国加强和改进高校思想政治工作座谈会</w:t>
      </w:r>
      <w:r>
        <w:rPr>
          <w:rFonts w:ascii="仿宋" w:eastAsia="仿宋" w:hAnsi="仿宋" w:hint="eastAsia"/>
          <w:color w:val="000000"/>
          <w:sz w:val="32"/>
          <w:szCs w:val="32"/>
        </w:rPr>
        <w:t>及</w:t>
      </w:r>
      <w:r w:rsidRPr="006B5AD7">
        <w:rPr>
          <w:rFonts w:ascii="仿宋" w:eastAsia="仿宋" w:hAnsi="仿宋" w:hint="eastAsia"/>
          <w:color w:val="000000"/>
          <w:sz w:val="32"/>
          <w:szCs w:val="32"/>
        </w:rPr>
        <w:t>全省加强和改进高校思想政治工作会议部署要求，紧扣立德树人根本任务，以全面提升学校内涵建设为目标，提高学校思想政治工作质量，打造长</w:t>
      </w:r>
      <w:proofErr w:type="gramStart"/>
      <w:r w:rsidRPr="006B5AD7">
        <w:rPr>
          <w:rFonts w:ascii="仿宋" w:eastAsia="仿宋" w:hAnsi="仿宋" w:hint="eastAsia"/>
          <w:color w:val="000000"/>
          <w:sz w:val="32"/>
          <w:szCs w:val="32"/>
        </w:rPr>
        <w:t>旅宣传</w:t>
      </w:r>
      <w:proofErr w:type="gramEnd"/>
      <w:r w:rsidRPr="006B5AD7">
        <w:rPr>
          <w:rFonts w:ascii="仿宋" w:eastAsia="仿宋" w:hAnsi="仿宋" w:hint="eastAsia"/>
          <w:color w:val="000000"/>
          <w:sz w:val="32"/>
          <w:szCs w:val="32"/>
        </w:rPr>
        <w:t>思想文化工作品牌，构建合力育人格局，为推进学校事业发展提供思想保证、精神力量、道德滋养和文化条件。</w:t>
      </w:r>
    </w:p>
    <w:p w14:paraId="4F38D5B5" w14:textId="77777777" w:rsidR="00C54E62" w:rsidRPr="006B5AD7" w:rsidRDefault="00C54E62" w:rsidP="00C54E62">
      <w:pPr>
        <w:ind w:firstLineChars="200" w:firstLine="640"/>
        <w:rPr>
          <w:rFonts w:ascii="黑体" w:eastAsia="黑体" w:hAnsi="黑体"/>
          <w:b/>
          <w:color w:val="000000"/>
        </w:rPr>
      </w:pPr>
      <w:r w:rsidRPr="006B5AD7">
        <w:rPr>
          <w:rStyle w:val="a9"/>
          <w:rFonts w:ascii="黑体" w:eastAsia="黑体" w:hAnsi="黑体" w:hint="eastAsia"/>
          <w:b w:val="0"/>
          <w:color w:val="000000"/>
        </w:rPr>
        <w:t>一、强化思想理论武装工作，以党的创新理论武装师生头脑</w:t>
      </w:r>
    </w:p>
    <w:p w14:paraId="526B6801" w14:textId="77777777" w:rsidR="00C54E62" w:rsidRPr="006B5AD7" w:rsidRDefault="00C54E62" w:rsidP="00C54E62">
      <w:pPr>
        <w:shd w:val="clear" w:color="auto" w:fill="FFFFFF"/>
        <w:ind w:firstLineChars="200" w:firstLine="640"/>
        <w:jc w:val="left"/>
        <w:textAlignment w:val="center"/>
        <w:outlineLvl w:val="1"/>
        <w:rPr>
          <w:rFonts w:ascii="仿宋" w:eastAsia="仿宋" w:hAnsi="仿宋"/>
          <w:color w:val="000000"/>
        </w:rPr>
      </w:pPr>
      <w:r>
        <w:rPr>
          <w:rFonts w:ascii="楷体" w:eastAsia="楷体" w:hAnsi="楷体"/>
          <w:color w:val="000000"/>
        </w:rPr>
        <w:t>1.</w:t>
      </w:r>
      <w:r w:rsidRPr="000C35F3">
        <w:rPr>
          <w:rFonts w:ascii="楷体" w:eastAsia="楷体" w:hAnsi="楷体" w:hint="eastAsia"/>
          <w:color w:val="000000"/>
        </w:rPr>
        <w:t>精心组织理论学习</w:t>
      </w:r>
      <w:r w:rsidRPr="009E0473">
        <w:rPr>
          <w:rFonts w:ascii="仿宋_GB2312" w:hAnsi="仿宋" w:hint="eastAsia"/>
          <w:color w:val="000000"/>
        </w:rPr>
        <w:t>。</w:t>
      </w:r>
      <w:proofErr w:type="gramStart"/>
      <w:r w:rsidRPr="006B5AD7">
        <w:rPr>
          <w:rFonts w:ascii="仿宋" w:eastAsia="仿宋" w:hAnsi="仿宋" w:hint="eastAsia"/>
          <w:color w:val="000000"/>
        </w:rPr>
        <w:t>统筹抓好</w:t>
      </w:r>
      <w:proofErr w:type="gramEnd"/>
      <w:r w:rsidRPr="006B5AD7">
        <w:rPr>
          <w:rFonts w:ascii="仿宋" w:eastAsia="仿宋" w:hAnsi="仿宋" w:hint="eastAsia"/>
          <w:color w:val="000000"/>
        </w:rPr>
        <w:t>党委理论中心组学习，制定印发《</w:t>
      </w:r>
      <w:r w:rsidRPr="006B5AD7">
        <w:rPr>
          <w:rFonts w:ascii="仿宋" w:eastAsia="仿宋" w:hAnsi="仿宋" w:cs="宋体" w:hint="eastAsia"/>
          <w:bCs/>
          <w:color w:val="000000"/>
        </w:rPr>
        <w:t>长春大学旅游学院党委理论中心组</w:t>
      </w:r>
      <w:r w:rsidRPr="006B5AD7">
        <w:rPr>
          <w:rFonts w:ascii="仿宋" w:eastAsia="仿宋" w:hAnsi="仿宋" w:cs="宋体"/>
          <w:bCs/>
          <w:color w:val="000000"/>
        </w:rPr>
        <w:t>2018</w:t>
      </w:r>
      <w:r w:rsidRPr="006B5AD7">
        <w:rPr>
          <w:rFonts w:ascii="仿宋" w:eastAsia="仿宋" w:hAnsi="仿宋" w:cs="宋体" w:hint="eastAsia"/>
          <w:bCs/>
          <w:color w:val="000000"/>
        </w:rPr>
        <w:t>年度学习安排</w:t>
      </w:r>
      <w:r w:rsidRPr="006B5AD7">
        <w:rPr>
          <w:rFonts w:ascii="仿宋" w:eastAsia="仿宋" w:hAnsi="仿宋" w:hint="eastAsia"/>
          <w:color w:val="000000"/>
        </w:rPr>
        <w:t>》。坚持常态化学习制度，通过“长旅理论中心组学习之家”</w:t>
      </w:r>
      <w:proofErr w:type="gramStart"/>
      <w:r w:rsidRPr="006B5AD7">
        <w:rPr>
          <w:rFonts w:ascii="仿宋" w:eastAsia="仿宋" w:hAnsi="仿宋" w:hint="eastAsia"/>
          <w:color w:val="000000"/>
        </w:rPr>
        <w:t>微信群</w:t>
      </w:r>
      <w:proofErr w:type="gramEnd"/>
      <w:r w:rsidRPr="006B5AD7">
        <w:rPr>
          <w:rFonts w:ascii="仿宋" w:eastAsia="仿宋" w:hAnsi="仿宋" w:hint="eastAsia"/>
          <w:color w:val="000000"/>
        </w:rPr>
        <w:t>推送学习资料，结合集中学习、个人自学、专题辅导、专家领学、研讨座谈等多种形式开展学习培训。校（院）两级</w:t>
      </w:r>
      <w:r w:rsidRPr="006B5AD7">
        <w:rPr>
          <w:rFonts w:ascii="仿宋" w:eastAsia="仿宋" w:hAnsi="仿宋" w:hint="eastAsia"/>
          <w:color w:val="333333"/>
        </w:rPr>
        <w:t>理论中心组每月应至少安排学习</w:t>
      </w:r>
      <w:r w:rsidRPr="006B5AD7">
        <w:rPr>
          <w:rFonts w:ascii="仿宋" w:eastAsia="仿宋" w:hAnsi="仿宋"/>
          <w:color w:val="333333"/>
        </w:rPr>
        <w:t>1</w:t>
      </w:r>
      <w:r w:rsidRPr="006B5AD7">
        <w:rPr>
          <w:rFonts w:ascii="仿宋" w:eastAsia="仿宋" w:hAnsi="仿宋" w:hint="eastAsia"/>
          <w:color w:val="333333"/>
        </w:rPr>
        <w:t>次，</w:t>
      </w:r>
      <w:r w:rsidRPr="006B5AD7">
        <w:rPr>
          <w:rFonts w:ascii="仿宋" w:eastAsia="仿宋" w:hAnsi="仿宋" w:cs="仿宋_GB2312" w:hint="eastAsia"/>
          <w:color w:val="000000"/>
        </w:rPr>
        <w:t>发挥理论中心组学习的引领示范带头作用，推动理论</w:t>
      </w:r>
      <w:proofErr w:type="gramStart"/>
      <w:r w:rsidRPr="006B5AD7">
        <w:rPr>
          <w:rFonts w:ascii="仿宋" w:eastAsia="仿宋" w:hAnsi="仿宋" w:cs="仿宋_GB2312" w:hint="eastAsia"/>
          <w:color w:val="000000"/>
        </w:rPr>
        <w:t>学习全</w:t>
      </w:r>
      <w:proofErr w:type="gramEnd"/>
      <w:r w:rsidRPr="006B5AD7">
        <w:rPr>
          <w:rFonts w:ascii="仿宋" w:eastAsia="仿宋" w:hAnsi="仿宋" w:cs="仿宋_GB2312" w:hint="eastAsia"/>
          <w:color w:val="000000"/>
        </w:rPr>
        <w:t>覆盖</w:t>
      </w:r>
      <w:r w:rsidRPr="006B5AD7">
        <w:rPr>
          <w:rFonts w:ascii="仿宋" w:eastAsia="仿宋" w:hAnsi="仿宋" w:hint="eastAsia"/>
          <w:color w:val="000000"/>
        </w:rPr>
        <w:t>。</w:t>
      </w:r>
    </w:p>
    <w:p w14:paraId="7D81D3BD" w14:textId="77777777" w:rsidR="00C54E62" w:rsidRPr="006B5AD7" w:rsidRDefault="00C54E62" w:rsidP="00C54E62">
      <w:pPr>
        <w:shd w:val="clear" w:color="auto" w:fill="FFFFFF"/>
        <w:ind w:firstLineChars="200" w:firstLine="640"/>
        <w:jc w:val="left"/>
        <w:textAlignment w:val="center"/>
        <w:outlineLvl w:val="1"/>
        <w:rPr>
          <w:rFonts w:ascii="仿宋" w:eastAsia="仿宋" w:hAnsi="仿宋"/>
          <w:color w:val="000000"/>
        </w:rPr>
      </w:pPr>
      <w:r>
        <w:rPr>
          <w:rFonts w:ascii="楷体" w:eastAsia="楷体" w:hAnsi="楷体"/>
          <w:color w:val="000000"/>
        </w:rPr>
        <w:t>2.</w:t>
      </w:r>
      <w:r w:rsidRPr="000C35F3">
        <w:rPr>
          <w:rFonts w:ascii="楷体" w:eastAsia="楷体" w:hAnsi="楷体" w:hint="eastAsia"/>
          <w:color w:val="000000"/>
        </w:rPr>
        <w:t>深化宣讲培训。</w:t>
      </w:r>
      <w:r w:rsidRPr="006B5AD7">
        <w:rPr>
          <w:rFonts w:ascii="仿宋" w:eastAsia="仿宋" w:hAnsi="仿宋" w:hint="eastAsia"/>
          <w:color w:val="000000"/>
        </w:rPr>
        <w:t>成立党的十九大精神校内宣讲团，宣讲团成员由学校领导班子成员、中层干部、部分辅导员及优秀学生代表组成。依托“新时代传习所”，开展党的十九大精神的宣讲</w:t>
      </w:r>
      <w:r w:rsidRPr="006B5AD7">
        <w:rPr>
          <w:rFonts w:ascii="仿宋" w:eastAsia="仿宋" w:hAnsi="仿宋" w:hint="eastAsia"/>
          <w:color w:val="000000"/>
        </w:rPr>
        <w:lastRenderedPageBreak/>
        <w:t>传播系列学习教育活动。</w:t>
      </w:r>
    </w:p>
    <w:p w14:paraId="78A4F0A5" w14:textId="77777777" w:rsidR="00C54E62" w:rsidRPr="006B5AD7" w:rsidRDefault="00C54E62" w:rsidP="00C54E62">
      <w:pPr>
        <w:ind w:firstLineChars="200" w:firstLine="640"/>
        <w:jc w:val="left"/>
        <w:rPr>
          <w:rFonts w:ascii="仿宋" w:eastAsia="仿宋" w:hAnsi="仿宋" w:cs="宋体"/>
          <w:color w:val="000000"/>
          <w:kern w:val="0"/>
        </w:rPr>
      </w:pPr>
      <w:r w:rsidRPr="00261A99">
        <w:rPr>
          <w:rFonts w:ascii="楷体" w:eastAsia="楷体" w:hAnsi="楷体"/>
          <w:color w:val="000000"/>
        </w:rPr>
        <w:t>3.</w:t>
      </w:r>
      <w:r>
        <w:rPr>
          <w:rFonts w:ascii="楷体" w:eastAsia="楷体" w:hAnsi="楷体" w:hint="eastAsia"/>
          <w:color w:val="000000"/>
        </w:rPr>
        <w:t>加强</w:t>
      </w:r>
      <w:r w:rsidRPr="00261A99">
        <w:rPr>
          <w:rFonts w:ascii="楷体" w:eastAsia="楷体" w:hAnsi="楷体" w:cs="仿宋_GB2312" w:hint="eastAsia"/>
          <w:color w:val="000000"/>
        </w:rPr>
        <w:t>理论学习平台建设。</w:t>
      </w:r>
      <w:r w:rsidRPr="006B5AD7">
        <w:rPr>
          <w:rFonts w:ascii="仿宋" w:eastAsia="仿宋" w:hAnsi="仿宋" w:cs="仿宋_GB2312" w:hint="eastAsia"/>
          <w:color w:val="000000"/>
        </w:rPr>
        <w:t>推进实施大学生“学习筑梦”行动，</w:t>
      </w:r>
      <w:r w:rsidRPr="006B5AD7">
        <w:rPr>
          <w:rFonts w:ascii="仿宋" w:eastAsia="仿宋" w:hAnsi="仿宋" w:hint="eastAsia"/>
        </w:rPr>
        <w:t>推进马克思主义学院和</w:t>
      </w:r>
      <w:proofErr w:type="gramStart"/>
      <w:r w:rsidRPr="006B5AD7">
        <w:rPr>
          <w:rFonts w:ascii="仿宋" w:eastAsia="仿宋" w:hAnsi="仿宋" w:hint="eastAsia"/>
        </w:rPr>
        <w:t>思政课</w:t>
      </w:r>
      <w:proofErr w:type="gramEnd"/>
      <w:r w:rsidRPr="006B5AD7">
        <w:rPr>
          <w:rFonts w:ascii="仿宋" w:eastAsia="仿宋" w:hAnsi="仿宋" w:hint="eastAsia"/>
        </w:rPr>
        <w:t>的建设改革，实施“课程思政”和“学习筑梦”班的试点建设工作。</w:t>
      </w:r>
      <w:r w:rsidRPr="006B5AD7">
        <w:rPr>
          <w:rFonts w:ascii="仿宋" w:eastAsia="仿宋" w:hAnsi="仿宋" w:cs="仿宋_GB2312" w:hint="eastAsia"/>
          <w:color w:val="000000"/>
        </w:rPr>
        <w:t>加强对大学生马克思主义自学组织指导，</w:t>
      </w:r>
      <w:r>
        <w:rPr>
          <w:rFonts w:ascii="仿宋" w:eastAsia="仿宋" w:hAnsi="仿宋" w:cs="仿宋_GB2312" w:hint="eastAsia"/>
          <w:color w:val="000000"/>
        </w:rPr>
        <w:t>推进</w:t>
      </w:r>
      <w:r w:rsidRPr="006B5AD7">
        <w:rPr>
          <w:rFonts w:ascii="仿宋" w:eastAsia="仿宋" w:hAnsi="仿宋" w:cs="仿宋_GB2312" w:hint="eastAsia"/>
          <w:color w:val="000000"/>
        </w:rPr>
        <w:t>“青马工程”</w:t>
      </w:r>
      <w:r w:rsidRPr="00467B62">
        <w:rPr>
          <w:rFonts w:ascii="仿宋" w:eastAsia="仿宋" w:hAnsi="仿宋" w:cs="仿宋_GB2312" w:hint="eastAsia"/>
          <w:color w:val="000000"/>
        </w:rPr>
        <w:t xml:space="preserve"> </w:t>
      </w:r>
      <w:r w:rsidRPr="006B5AD7">
        <w:rPr>
          <w:rFonts w:ascii="仿宋" w:eastAsia="仿宋" w:hAnsi="仿宋" w:cs="仿宋_GB2312" w:hint="eastAsia"/>
          <w:color w:val="000000"/>
        </w:rPr>
        <w:t>深化。</w:t>
      </w:r>
      <w:r w:rsidRPr="006B5AD7">
        <w:rPr>
          <w:rFonts w:ascii="仿宋" w:eastAsia="仿宋" w:hAnsi="仿宋" w:hint="eastAsia"/>
          <w:color w:val="000000"/>
        </w:rPr>
        <w:t>依托院部建立“学习课堂”，依托班级建立“学习园地”，依托寝室建立“学习小组”。</w:t>
      </w:r>
    </w:p>
    <w:p w14:paraId="6AB0D4DD" w14:textId="77777777" w:rsidR="00C54E62" w:rsidRPr="006B5AD7" w:rsidRDefault="00C54E62" w:rsidP="00C54E62">
      <w:pPr>
        <w:pStyle w:val="a8"/>
        <w:widowControl w:val="0"/>
        <w:ind w:firstLine="645"/>
        <w:jc w:val="both"/>
        <w:rPr>
          <w:rFonts w:ascii="黑体" w:eastAsia="黑体" w:hAnsi="黑体"/>
          <w:b/>
          <w:color w:val="000000"/>
          <w:sz w:val="32"/>
          <w:szCs w:val="32"/>
        </w:rPr>
      </w:pPr>
      <w:r w:rsidRPr="006B5AD7">
        <w:rPr>
          <w:rStyle w:val="a9"/>
          <w:rFonts w:ascii="黑体" w:eastAsia="黑体" w:hAnsi="黑体" w:hint="eastAsia"/>
          <w:b w:val="0"/>
          <w:color w:val="000000"/>
          <w:sz w:val="32"/>
          <w:szCs w:val="32"/>
        </w:rPr>
        <w:t>二、严格落实意识形态工作责任制，严守宣传思想文化阵地</w:t>
      </w:r>
    </w:p>
    <w:p w14:paraId="1CE303EB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2D4A04">
        <w:rPr>
          <w:rFonts w:ascii="楷体" w:eastAsia="楷体" w:hAnsi="楷体"/>
          <w:color w:val="000000"/>
        </w:rPr>
        <w:t>4.</w:t>
      </w:r>
      <w:r w:rsidRPr="002D4A04">
        <w:rPr>
          <w:rFonts w:ascii="楷体" w:eastAsia="楷体" w:hAnsi="楷体" w:hint="eastAsia"/>
          <w:color w:val="000000"/>
        </w:rPr>
        <w:t>压紧压实主体责任。</w:t>
      </w:r>
      <w:r w:rsidRPr="006B5AD7">
        <w:rPr>
          <w:rFonts w:ascii="仿宋" w:eastAsia="仿宋" w:hAnsi="仿宋" w:hint="eastAsia"/>
          <w:color w:val="000000"/>
        </w:rPr>
        <w:t>贯彻落实《党委（党组）意识形态工作责任制实施细则》《党委（党组）网络意识形态工作责任制实施细则》，健全</w:t>
      </w:r>
      <w:r w:rsidRPr="006B5AD7">
        <w:rPr>
          <w:rFonts w:ascii="仿宋" w:eastAsia="仿宋" w:hAnsi="仿宋" w:cs="仿宋_GB2312" w:hint="eastAsia"/>
          <w:color w:val="000000"/>
        </w:rPr>
        <w:t>意识形态工作领导小组</w:t>
      </w:r>
      <w:r w:rsidRPr="006B5AD7">
        <w:rPr>
          <w:rFonts w:ascii="仿宋" w:eastAsia="仿宋" w:hAnsi="仿宋" w:hint="eastAsia"/>
          <w:color w:val="000000"/>
        </w:rPr>
        <w:t>，严格落实党委书记“第一责任人”职责、校长“党政同责”责任、班子成员“一岗双责”责任，各党总支、各部门负责人对课堂、微信、报刊专刊、教材图书等涉及意识形态领域的言论和工作进行严格审核把关、责任到人。</w:t>
      </w:r>
    </w:p>
    <w:p w14:paraId="4C1A1BD9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F46616">
        <w:rPr>
          <w:rFonts w:ascii="楷体" w:eastAsia="楷体" w:hAnsi="楷体"/>
          <w:color w:val="000000"/>
        </w:rPr>
        <w:t>5.</w:t>
      </w:r>
      <w:r w:rsidRPr="00F46616">
        <w:rPr>
          <w:rFonts w:ascii="楷体" w:eastAsia="楷体" w:hAnsi="楷体" w:hint="eastAsia"/>
          <w:color w:val="000000"/>
        </w:rPr>
        <w:t>巩固主导地位。</w:t>
      </w:r>
      <w:r w:rsidRPr="006B5AD7">
        <w:rPr>
          <w:rFonts w:ascii="仿宋" w:eastAsia="仿宋" w:hAnsi="仿宋" w:hint="eastAsia"/>
          <w:color w:val="000000"/>
        </w:rPr>
        <w:t>加强推进实施学校《意识形态工作责任制的实施细则》，做好意识形态领域情况分析</w:t>
      </w:r>
      <w:proofErr w:type="gramStart"/>
      <w:r w:rsidRPr="006B5AD7">
        <w:rPr>
          <w:rFonts w:ascii="仿宋" w:eastAsia="仿宋" w:hAnsi="仿宋" w:hint="eastAsia"/>
          <w:color w:val="000000"/>
        </w:rPr>
        <w:t>研</w:t>
      </w:r>
      <w:proofErr w:type="gramEnd"/>
      <w:r w:rsidRPr="006B5AD7">
        <w:rPr>
          <w:rFonts w:ascii="仿宋" w:eastAsia="仿宋" w:hAnsi="仿宋" w:hint="eastAsia"/>
          <w:color w:val="000000"/>
        </w:rPr>
        <w:t>判，防范和抵御意识形态渗透。定期召开意识形态工作专题会议，推动意识形态工作常态化制度化规范化落实。</w:t>
      </w:r>
    </w:p>
    <w:p w14:paraId="20AB26A1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F46616">
        <w:rPr>
          <w:rFonts w:ascii="楷体" w:eastAsia="楷体" w:hAnsi="楷体"/>
          <w:color w:val="000000"/>
        </w:rPr>
        <w:t>6.</w:t>
      </w:r>
      <w:r w:rsidRPr="00F46616">
        <w:rPr>
          <w:rFonts w:ascii="楷体" w:eastAsia="楷体" w:hAnsi="楷体" w:hint="eastAsia"/>
          <w:color w:val="000000"/>
        </w:rPr>
        <w:t>管好守好阵地。</w:t>
      </w:r>
      <w:r w:rsidRPr="006B5AD7">
        <w:rPr>
          <w:rFonts w:ascii="仿宋" w:eastAsia="仿宋" w:hAnsi="仿宋" w:hint="eastAsia"/>
          <w:color w:val="000000"/>
        </w:rPr>
        <w:t>坚守学校思想主阵地</w:t>
      </w:r>
      <w:r w:rsidRPr="006B5AD7">
        <w:rPr>
          <w:rFonts w:ascii="仿宋" w:eastAsia="仿宋" w:hAnsi="仿宋"/>
          <w:color w:val="000000"/>
        </w:rPr>
        <w:t>,</w:t>
      </w:r>
      <w:r w:rsidRPr="006B5AD7">
        <w:rPr>
          <w:rFonts w:ascii="仿宋" w:eastAsia="仿宋" w:hAnsi="仿宋" w:hint="eastAsia"/>
          <w:color w:val="000000"/>
        </w:rPr>
        <w:t>推进</w:t>
      </w:r>
      <w:proofErr w:type="gramStart"/>
      <w:r w:rsidRPr="006B5AD7">
        <w:rPr>
          <w:rFonts w:ascii="仿宋" w:eastAsia="仿宋" w:hAnsi="仿宋" w:hint="eastAsia"/>
          <w:color w:val="000000"/>
        </w:rPr>
        <w:t>思政课</w:t>
      </w:r>
      <w:proofErr w:type="gramEnd"/>
      <w:r w:rsidRPr="006B5AD7">
        <w:rPr>
          <w:rFonts w:ascii="仿宋" w:eastAsia="仿宋" w:hAnsi="仿宋" w:hint="eastAsia"/>
          <w:color w:val="000000"/>
        </w:rPr>
        <w:t>教学改革及“青马工程”建设；坚守课堂教学主渠道，</w:t>
      </w:r>
      <w:proofErr w:type="gramStart"/>
      <w:r w:rsidRPr="006B5AD7">
        <w:rPr>
          <w:rFonts w:ascii="仿宋" w:eastAsia="仿宋" w:hAnsi="仿宋" w:hint="eastAsia"/>
          <w:color w:val="000000"/>
        </w:rPr>
        <w:t>完善思政</w:t>
      </w:r>
      <w:proofErr w:type="gramEnd"/>
      <w:r w:rsidRPr="006B5AD7">
        <w:rPr>
          <w:rFonts w:ascii="仿宋" w:eastAsia="仿宋" w:hAnsi="仿宋" w:hint="eastAsia"/>
          <w:color w:val="000000"/>
        </w:rPr>
        <w:t>课堂教学管理办法；坚守社科理论阵地，严格执行论坛讲座、报告会、</w:t>
      </w:r>
      <w:r w:rsidRPr="006B5AD7">
        <w:rPr>
          <w:rFonts w:ascii="仿宋" w:eastAsia="仿宋" w:hAnsi="仿宋" w:hint="eastAsia"/>
          <w:color w:val="000000"/>
        </w:rPr>
        <w:lastRenderedPageBreak/>
        <w:t>研讨会“一会一报”制度；坚守新闻舆论阵地，做好重大突发事件、重要时间节点和敏感事件的舆情稳控工作</w:t>
      </w:r>
      <w:r w:rsidRPr="006B5AD7">
        <w:rPr>
          <w:rFonts w:ascii="仿宋" w:eastAsia="仿宋" w:hAnsi="仿宋"/>
          <w:color w:val="000000"/>
        </w:rPr>
        <w:t>,</w:t>
      </w:r>
      <w:r w:rsidRPr="006B5AD7">
        <w:rPr>
          <w:rFonts w:ascii="仿宋" w:eastAsia="仿宋" w:hAnsi="仿宋" w:hint="eastAsia"/>
          <w:color w:val="000000"/>
        </w:rPr>
        <w:t>落实新闻发言人制度。坚守网络新媒体阵地，完善新媒体管理办法，推动落实网络意识形态责任。</w:t>
      </w:r>
    </w:p>
    <w:p w14:paraId="60F5BD50" w14:textId="77777777" w:rsidR="00C54E62" w:rsidRPr="006B5AD7" w:rsidRDefault="00C54E62" w:rsidP="00C54E62">
      <w:pPr>
        <w:ind w:firstLine="538"/>
        <w:jc w:val="left"/>
        <w:rPr>
          <w:rFonts w:ascii="黑体" w:eastAsia="黑体" w:hAnsi="黑体" w:cs="黑体"/>
          <w:color w:val="000000"/>
          <w:kern w:val="0"/>
        </w:rPr>
      </w:pPr>
      <w:r w:rsidRPr="006B5AD7">
        <w:rPr>
          <w:rFonts w:ascii="黑体" w:eastAsia="黑体" w:hAnsi="黑体" w:cs="黑体" w:hint="eastAsia"/>
          <w:color w:val="000000"/>
          <w:kern w:val="0"/>
        </w:rPr>
        <w:t>三、深入推进思政工作质量提升工程，强化思想政治工作教育和价值引领</w:t>
      </w:r>
    </w:p>
    <w:p w14:paraId="4E6C8333" w14:textId="77777777" w:rsidR="00C54E62" w:rsidRDefault="00C54E62" w:rsidP="00C54E62">
      <w:pPr>
        <w:ind w:firstLineChars="200" w:firstLine="640"/>
        <w:jc w:val="left"/>
        <w:rPr>
          <w:rFonts w:ascii="仿宋_GB2312"/>
        </w:rPr>
      </w:pPr>
      <w:r w:rsidRPr="00D52814">
        <w:rPr>
          <w:rFonts w:ascii="楷体" w:eastAsia="楷体" w:hAnsi="楷体" w:cs="仿宋_GB2312"/>
          <w:color w:val="000000"/>
          <w:kern w:val="0"/>
        </w:rPr>
        <w:t>7</w:t>
      </w:r>
      <w:r w:rsidRPr="00D52814">
        <w:rPr>
          <w:rFonts w:ascii="楷体" w:eastAsia="楷体" w:hAnsi="楷体" w:cs="仿宋_GB2312" w:hint="eastAsia"/>
          <w:color w:val="000000"/>
          <w:kern w:val="0"/>
        </w:rPr>
        <w:t>．</w:t>
      </w:r>
      <w:proofErr w:type="gramStart"/>
      <w:r w:rsidRPr="00D52814">
        <w:rPr>
          <w:rFonts w:ascii="楷体" w:eastAsia="楷体" w:hAnsi="楷体" w:cs="仿宋_GB2312" w:hint="eastAsia"/>
          <w:color w:val="000000"/>
          <w:kern w:val="0"/>
        </w:rPr>
        <w:t>健全思</w:t>
      </w:r>
      <w:proofErr w:type="gramEnd"/>
      <w:r w:rsidRPr="00D52814">
        <w:rPr>
          <w:rFonts w:ascii="楷体" w:eastAsia="楷体" w:hAnsi="楷体" w:cs="仿宋_GB2312" w:hint="eastAsia"/>
          <w:color w:val="000000"/>
          <w:kern w:val="0"/>
        </w:rPr>
        <w:t>政工作体系。</w:t>
      </w:r>
      <w:r w:rsidRPr="006B5AD7">
        <w:rPr>
          <w:rFonts w:ascii="仿宋" w:eastAsia="仿宋" w:hAnsi="仿宋" w:hint="eastAsia"/>
        </w:rPr>
        <w:t>深入贯彻落实《高校思想政治工作质量提升工程实施纲要》，</w:t>
      </w:r>
      <w:r w:rsidRPr="006B5AD7">
        <w:rPr>
          <w:rFonts w:ascii="仿宋" w:eastAsia="仿宋" w:hAnsi="仿宋" w:cs="仿宋_GB2312" w:hint="eastAsia"/>
          <w:color w:val="000000"/>
          <w:kern w:val="0"/>
        </w:rPr>
        <w:t>成立学校思政工作领导小组，</w:t>
      </w:r>
      <w:proofErr w:type="gramStart"/>
      <w:r w:rsidRPr="006B5AD7">
        <w:rPr>
          <w:rFonts w:ascii="仿宋" w:eastAsia="仿宋" w:hAnsi="仿宋" w:cs="仿宋_GB2312" w:hint="eastAsia"/>
          <w:color w:val="000000"/>
          <w:kern w:val="0"/>
        </w:rPr>
        <w:t>完善思政</w:t>
      </w:r>
      <w:proofErr w:type="gramEnd"/>
      <w:r w:rsidRPr="006B5AD7">
        <w:rPr>
          <w:rFonts w:ascii="仿宋" w:eastAsia="仿宋" w:hAnsi="仿宋" w:cs="仿宋_GB2312" w:hint="eastAsia"/>
          <w:color w:val="000000"/>
          <w:kern w:val="0"/>
        </w:rPr>
        <w:t>工作评价体系，构建“三全育人”工作格局，</w:t>
      </w:r>
      <w:r w:rsidRPr="006B5AD7">
        <w:rPr>
          <w:rFonts w:ascii="仿宋" w:eastAsia="仿宋" w:hAnsi="仿宋" w:hint="eastAsia"/>
        </w:rPr>
        <w:t>稳步推进“十大”育人体系建设，启动实施“长旅合力育人工程”。</w:t>
      </w:r>
    </w:p>
    <w:p w14:paraId="33F20CE7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065C44">
        <w:rPr>
          <w:rFonts w:ascii="楷体" w:eastAsia="楷体" w:hAnsi="楷体" w:cs="仿宋_GB2312"/>
          <w:color w:val="000000"/>
          <w:kern w:val="0"/>
        </w:rPr>
        <w:t>8</w:t>
      </w:r>
      <w:r w:rsidRPr="00065C44">
        <w:rPr>
          <w:rFonts w:ascii="楷体" w:eastAsia="楷体" w:hAnsi="楷体" w:cs="仿宋_GB2312" w:hint="eastAsia"/>
          <w:color w:val="000000"/>
          <w:kern w:val="0"/>
        </w:rPr>
        <w:t>．增强思政工作成效。</w:t>
      </w:r>
      <w:r w:rsidRPr="006B5AD7">
        <w:rPr>
          <w:rFonts w:ascii="仿宋" w:eastAsia="仿宋" w:hAnsi="仿宋" w:cs="仿宋_GB2312" w:hint="eastAsia"/>
          <w:color w:val="000000"/>
          <w:kern w:val="0"/>
        </w:rPr>
        <w:t>结合“不忘初心、牢记使命”主题教育，开展“牢记时代使命，书写人生华章”主题团日活动，助力开展优秀网络文化作品评选活动。</w:t>
      </w:r>
      <w:r w:rsidRPr="006B5AD7">
        <w:rPr>
          <w:rFonts w:ascii="仿宋" w:eastAsia="仿宋" w:hAnsi="仿宋" w:cs="宋体" w:hint="eastAsia"/>
          <w:color w:val="000000"/>
          <w:kern w:val="0"/>
        </w:rPr>
        <w:t>提高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网络思政能力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，组建“长旅新媒体中央厨房”团队，运用新媒体技术与平台进一步加强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思政网络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工作。</w:t>
      </w:r>
    </w:p>
    <w:p w14:paraId="67E5B76F" w14:textId="77777777" w:rsidR="00C54E62" w:rsidRPr="00024FAA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6B0F6A">
        <w:rPr>
          <w:rFonts w:ascii="黑体" w:eastAsia="黑体" w:hAnsi="黑体" w:hint="eastAsia"/>
          <w:color w:val="000000"/>
        </w:rPr>
        <w:t>四、加快</w:t>
      </w:r>
      <w:r>
        <w:rPr>
          <w:rFonts w:ascii="黑体" w:eastAsia="黑体" w:hAnsi="黑体" w:hint="eastAsia"/>
          <w:color w:val="000000"/>
        </w:rPr>
        <w:t>推</w:t>
      </w:r>
      <w:r w:rsidRPr="006B0F6A">
        <w:rPr>
          <w:rFonts w:ascii="黑体" w:eastAsia="黑体" w:hAnsi="黑体" w:hint="eastAsia"/>
          <w:color w:val="000000"/>
        </w:rPr>
        <w:t>进大学文化建设，</w:t>
      </w:r>
      <w:r>
        <w:rPr>
          <w:rFonts w:ascii="黑体" w:eastAsia="黑体" w:hAnsi="黑体" w:hint="eastAsia"/>
          <w:color w:val="000000"/>
        </w:rPr>
        <w:t>启动实施</w:t>
      </w:r>
      <w:r w:rsidRPr="006B0F6A">
        <w:rPr>
          <w:rFonts w:ascii="黑体" w:eastAsia="黑体" w:hAnsi="黑体" w:hint="eastAsia"/>
          <w:color w:val="000000"/>
        </w:rPr>
        <w:t>“长旅文化滋养工程”</w:t>
      </w:r>
    </w:p>
    <w:p w14:paraId="72BAFC08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CD1300">
        <w:rPr>
          <w:rFonts w:ascii="楷体" w:eastAsia="楷体" w:hAnsi="楷体" w:cs="宋体"/>
          <w:color w:val="000000"/>
          <w:kern w:val="0"/>
        </w:rPr>
        <w:t>9.</w:t>
      </w:r>
      <w:r>
        <w:rPr>
          <w:rFonts w:ascii="楷体" w:eastAsia="楷体" w:hAnsi="楷体" w:cs="宋体" w:hint="eastAsia"/>
          <w:color w:val="000000"/>
          <w:kern w:val="0"/>
        </w:rPr>
        <w:t>整合特色专业资源优势。</w:t>
      </w:r>
      <w:r w:rsidRPr="006B5AD7">
        <w:rPr>
          <w:rFonts w:ascii="仿宋" w:eastAsia="仿宋" w:hAnsi="仿宋" w:cs="宋体" w:hint="eastAsia"/>
          <w:color w:val="000000"/>
          <w:kern w:val="0"/>
        </w:rPr>
        <w:t>围绕省旅游业发展战略依托学校专业资源和智力优势，根据学校冰雪学院的筹办进程，打造具</w:t>
      </w:r>
      <w:r>
        <w:rPr>
          <w:rFonts w:ascii="仿宋" w:eastAsia="仿宋" w:hAnsi="仿宋" w:cs="宋体" w:hint="eastAsia"/>
          <w:color w:val="000000"/>
          <w:kern w:val="0"/>
        </w:rPr>
        <w:t>有</w:t>
      </w:r>
      <w:r w:rsidRPr="006B5AD7">
        <w:rPr>
          <w:rFonts w:ascii="仿宋" w:eastAsia="仿宋" w:hAnsi="仿宋" w:cs="宋体" w:hint="eastAsia"/>
          <w:color w:val="000000"/>
          <w:kern w:val="0"/>
        </w:rPr>
        <w:t>学校特色的冰雪文化节。</w:t>
      </w:r>
    </w:p>
    <w:p w14:paraId="0A63AF87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FB5038">
        <w:rPr>
          <w:rFonts w:ascii="楷体" w:eastAsia="楷体" w:hAnsi="楷体" w:cs="宋体"/>
          <w:color w:val="000000"/>
          <w:kern w:val="0"/>
        </w:rPr>
        <w:t>10.</w:t>
      </w:r>
      <w:r w:rsidRPr="00EE73FA">
        <w:rPr>
          <w:rFonts w:ascii="楷体" w:eastAsia="楷体" w:hAnsi="楷体" w:cs="宋体" w:hint="eastAsia"/>
          <w:color w:val="000000"/>
          <w:kern w:val="0"/>
        </w:rPr>
        <w:t>开展</w:t>
      </w:r>
      <w:r>
        <w:rPr>
          <w:rFonts w:ascii="楷体" w:eastAsia="楷体" w:hAnsi="楷体" w:cs="宋体" w:hint="eastAsia"/>
          <w:color w:val="000000"/>
          <w:kern w:val="0"/>
        </w:rPr>
        <w:t>“旅游</w:t>
      </w:r>
      <w:r w:rsidRPr="00EE73FA">
        <w:rPr>
          <w:rFonts w:ascii="楷体" w:eastAsia="楷体" w:hAnsi="楷体" w:cs="宋体" w:hint="eastAsia"/>
          <w:color w:val="000000"/>
          <w:kern w:val="0"/>
        </w:rPr>
        <w:t>扶贫</w:t>
      </w:r>
      <w:r>
        <w:rPr>
          <w:rFonts w:ascii="楷体" w:eastAsia="楷体" w:hAnsi="楷体" w:cs="宋体" w:hint="eastAsia"/>
          <w:color w:val="000000"/>
          <w:kern w:val="0"/>
        </w:rPr>
        <w:t>”大学生社会实</w:t>
      </w:r>
      <w:r w:rsidRPr="00EE73FA">
        <w:rPr>
          <w:rFonts w:ascii="楷体" w:eastAsia="楷体" w:hAnsi="楷体" w:cs="宋体" w:hint="eastAsia"/>
          <w:color w:val="000000"/>
          <w:kern w:val="0"/>
        </w:rPr>
        <w:t>践活动</w:t>
      </w:r>
      <w:r>
        <w:rPr>
          <w:rFonts w:ascii="楷体" w:eastAsia="楷体" w:hAnsi="楷体" w:cs="宋体" w:hint="eastAsia"/>
          <w:color w:val="000000"/>
          <w:kern w:val="0"/>
        </w:rPr>
        <w:t>。</w:t>
      </w:r>
      <w:r w:rsidRPr="006B5AD7">
        <w:rPr>
          <w:rFonts w:ascii="仿宋" w:eastAsia="仿宋" w:hAnsi="仿宋" w:cs="宋体" w:hint="eastAsia"/>
          <w:color w:val="000000"/>
          <w:kern w:val="0"/>
        </w:rPr>
        <w:t>围绕国家“扶贫攻坚”决策部署，抓住大学生志愿者“三下乡”社会实践活动的有力契机，与省内有关旅游业前景好，经济上相对贫困的村落取</w:t>
      </w:r>
      <w:r w:rsidRPr="006B5AD7">
        <w:rPr>
          <w:rFonts w:ascii="仿宋" w:eastAsia="仿宋" w:hAnsi="仿宋" w:cs="宋体" w:hint="eastAsia"/>
          <w:color w:val="000000"/>
          <w:kern w:val="0"/>
        </w:rPr>
        <w:lastRenderedPageBreak/>
        <w:t>得联络，组织开展社会实践小分队，分赴省内多地，开展旅游宣讲推介活动，助力扶贫攻坚，提升学生实践能力和学校对外美誉度。</w:t>
      </w:r>
    </w:p>
    <w:p w14:paraId="2D5181D2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B775E6">
        <w:rPr>
          <w:rFonts w:ascii="楷体" w:eastAsia="楷体" w:hAnsi="楷体" w:cs="宋体"/>
          <w:color w:val="000000"/>
          <w:kern w:val="0"/>
        </w:rPr>
        <w:t>11.</w:t>
      </w:r>
      <w:r w:rsidRPr="00B775E6">
        <w:rPr>
          <w:rFonts w:ascii="楷体" w:eastAsia="楷体" w:hAnsi="楷体" w:cs="宋体" w:hint="eastAsia"/>
          <w:color w:val="000000"/>
          <w:kern w:val="0"/>
        </w:rPr>
        <w:t>打造长旅文化景观带。</w:t>
      </w:r>
      <w:r w:rsidRPr="006B5AD7">
        <w:rPr>
          <w:rFonts w:ascii="仿宋" w:eastAsia="仿宋" w:hAnsi="仿宋" w:cs="宋体" w:hint="eastAsia"/>
          <w:color w:val="000000"/>
          <w:kern w:val="0"/>
        </w:rPr>
        <w:t>依托学校别具一格的楼宇天井，开展学校</w:t>
      </w:r>
      <w:r w:rsidRPr="006B5AD7">
        <w:rPr>
          <w:rFonts w:ascii="仿宋" w:eastAsia="仿宋" w:hAnsi="仿宋" w:cs="宋体"/>
          <w:color w:val="000000"/>
          <w:kern w:val="0"/>
        </w:rPr>
        <w:t>VI</w:t>
      </w:r>
      <w:r w:rsidRPr="006B5AD7">
        <w:rPr>
          <w:rFonts w:ascii="仿宋" w:eastAsia="仿宋" w:hAnsi="仿宋" w:cs="宋体" w:hint="eastAsia"/>
          <w:color w:val="000000"/>
          <w:kern w:val="0"/>
        </w:rPr>
        <w:t>征集大赛，将学校的文化标识、校风校训、学术成果、学生文化活动有机融入楼宇天井的文化建设中，打造特色鲜明的文化景观带，</w:t>
      </w:r>
      <w:r>
        <w:rPr>
          <w:rFonts w:ascii="仿宋" w:eastAsia="仿宋" w:hAnsi="仿宋" w:cs="宋体" w:hint="eastAsia"/>
          <w:color w:val="000000"/>
          <w:kern w:val="0"/>
        </w:rPr>
        <w:t>使之</w:t>
      </w:r>
      <w:r w:rsidRPr="006B5AD7">
        <w:rPr>
          <w:rFonts w:ascii="仿宋" w:eastAsia="仿宋" w:hAnsi="仿宋" w:cs="宋体" w:hint="eastAsia"/>
          <w:color w:val="000000"/>
          <w:kern w:val="0"/>
        </w:rPr>
        <w:t>成为师生休闲娱乐和愉悦身心的精神家园，以学校特有的文化元素为载体诠释长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旅文化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内涵。</w:t>
      </w:r>
    </w:p>
    <w:p w14:paraId="2AEE1C79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6B5AD7">
        <w:rPr>
          <w:rFonts w:ascii="楷体" w:eastAsia="楷体" w:hAnsi="楷体" w:cs="宋体"/>
          <w:color w:val="000000"/>
          <w:kern w:val="0"/>
        </w:rPr>
        <w:t>12.</w:t>
      </w:r>
      <w:r w:rsidRPr="006B5AD7">
        <w:rPr>
          <w:rFonts w:ascii="楷体" w:eastAsia="楷体" w:hAnsi="楷体" w:cs="宋体" w:hint="eastAsia"/>
          <w:color w:val="000000"/>
          <w:kern w:val="0"/>
        </w:rPr>
        <w:t>创办“文化之旅”大讲堂。</w:t>
      </w:r>
      <w:r w:rsidRPr="006B5AD7">
        <w:rPr>
          <w:rFonts w:ascii="仿宋" w:eastAsia="仿宋" w:hAnsi="仿宋" w:cs="宋体" w:hint="eastAsia"/>
          <w:color w:val="000000"/>
          <w:kern w:val="0"/>
        </w:rPr>
        <w:t>邀请校内外专家</w:t>
      </w:r>
      <w:r>
        <w:rPr>
          <w:rFonts w:ascii="仿宋" w:eastAsia="仿宋" w:hAnsi="仿宋" w:cs="宋体" w:hint="eastAsia"/>
          <w:color w:val="000000"/>
          <w:kern w:val="0"/>
        </w:rPr>
        <w:t>学者组建成讲师团，定期开展学术和文化讲座。依托“新时代传习所”</w:t>
      </w:r>
      <w:r w:rsidRPr="006B5AD7">
        <w:rPr>
          <w:rFonts w:ascii="仿宋" w:eastAsia="仿宋" w:hAnsi="仿宋" w:cs="宋体" w:hint="eastAsia"/>
          <w:color w:val="000000"/>
          <w:kern w:val="0"/>
        </w:rPr>
        <w:t>“课程思政”“长旅新媒体中央厨房”等平台，开展“礼敬中华优秀传统文化”“我们的节日”“我的中国梦”等主题教育、宣讲活动，加强人文素养培育。同时，依托长白山学术论坛，邀请旅游界专家学者来校讲学，浓郁校园文化氛围，打造省内高校旅游文化建设高地。</w:t>
      </w:r>
    </w:p>
    <w:p w14:paraId="0BC716DE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FB5038">
        <w:rPr>
          <w:rFonts w:ascii="楷体" w:eastAsia="楷体" w:hAnsi="楷体" w:cs="宋体"/>
          <w:color w:val="000000"/>
          <w:kern w:val="0"/>
        </w:rPr>
        <w:t>13.</w:t>
      </w:r>
      <w:r w:rsidRPr="00FB5038">
        <w:rPr>
          <w:rFonts w:ascii="楷体" w:eastAsia="楷体" w:hAnsi="楷体" w:cs="宋体" w:hint="eastAsia"/>
          <w:color w:val="000000"/>
          <w:kern w:val="0"/>
        </w:rPr>
        <w:t>提</w:t>
      </w:r>
      <w:r>
        <w:rPr>
          <w:rFonts w:ascii="楷体" w:eastAsia="楷体" w:hAnsi="楷体" w:cs="宋体" w:hint="eastAsia"/>
          <w:color w:val="000000"/>
          <w:kern w:val="0"/>
        </w:rPr>
        <w:t>升大学文化影响力</w:t>
      </w:r>
      <w:r w:rsidRPr="00E8414D">
        <w:rPr>
          <w:rFonts w:ascii="楷体" w:eastAsia="楷体" w:hAnsi="楷体" w:cs="宋体" w:hint="eastAsia"/>
          <w:color w:val="000000"/>
          <w:kern w:val="0"/>
        </w:rPr>
        <w:t>。</w:t>
      </w:r>
      <w:r w:rsidRPr="006B5AD7">
        <w:rPr>
          <w:rFonts w:ascii="仿宋" w:eastAsia="仿宋" w:hAnsi="仿宋" w:cs="宋体" w:hint="eastAsia"/>
          <w:color w:val="000000"/>
          <w:kern w:val="0"/>
        </w:rPr>
        <w:t>通过建设校史馆、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拍摄长旅形象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宣传片、制作长旅宣传册、评选感动长旅年度人物、开展年度“校园十件大事”评选活动等，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展示长旅发展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足迹，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讲述长旅发展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故事，宣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介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长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旅对外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形象。</w:t>
      </w:r>
    </w:p>
    <w:p w14:paraId="6FC4EC02" w14:textId="77777777" w:rsidR="00C54E62" w:rsidRPr="006B5AD7" w:rsidRDefault="00C54E62" w:rsidP="00C54E62">
      <w:pPr>
        <w:ind w:firstLineChars="200" w:firstLine="640"/>
        <w:jc w:val="left"/>
        <w:rPr>
          <w:rFonts w:ascii="仿宋" w:eastAsia="仿宋" w:hAnsi="仿宋" w:cs="宋体"/>
          <w:color w:val="000000"/>
          <w:kern w:val="0"/>
        </w:rPr>
      </w:pPr>
      <w:r w:rsidRPr="003B205F">
        <w:rPr>
          <w:rFonts w:ascii="楷体" w:eastAsia="楷体" w:hAnsi="楷体" w:cs="仿宋_GB2312"/>
          <w:color w:val="000000"/>
          <w:kern w:val="0"/>
        </w:rPr>
        <w:t>14</w:t>
      </w:r>
      <w:r w:rsidRPr="003B205F">
        <w:rPr>
          <w:rFonts w:ascii="楷体" w:eastAsia="楷体" w:hAnsi="楷体" w:cs="仿宋_GB2312" w:hint="eastAsia"/>
          <w:color w:val="000000"/>
          <w:kern w:val="0"/>
        </w:rPr>
        <w:t>．</w:t>
      </w:r>
      <w:r>
        <w:rPr>
          <w:rFonts w:ascii="楷体" w:eastAsia="楷体" w:hAnsi="楷体" w:cs="仿宋_GB2312" w:hint="eastAsia"/>
          <w:color w:val="000000"/>
          <w:kern w:val="0"/>
        </w:rPr>
        <w:t>推进</w:t>
      </w:r>
      <w:r w:rsidRPr="003B205F">
        <w:rPr>
          <w:rFonts w:ascii="楷体" w:eastAsia="楷体" w:hAnsi="楷体" w:cs="仿宋_GB2312" w:hint="eastAsia"/>
          <w:color w:val="000000"/>
          <w:kern w:val="0"/>
        </w:rPr>
        <w:t>精神文明</w:t>
      </w:r>
      <w:r>
        <w:rPr>
          <w:rFonts w:ascii="楷体" w:eastAsia="楷体" w:hAnsi="楷体" w:cs="仿宋_GB2312" w:hint="eastAsia"/>
          <w:color w:val="000000"/>
          <w:kern w:val="0"/>
        </w:rPr>
        <w:t>建设活动</w:t>
      </w:r>
      <w:r w:rsidRPr="003B205F">
        <w:rPr>
          <w:rFonts w:ascii="楷体" w:eastAsia="楷体" w:hAnsi="楷体" w:cs="仿宋_GB2312" w:hint="eastAsia"/>
          <w:color w:val="000000"/>
          <w:kern w:val="0"/>
        </w:rPr>
        <w:t>。</w:t>
      </w:r>
      <w:r w:rsidRPr="006B5AD7">
        <w:rPr>
          <w:rFonts w:ascii="仿宋" w:eastAsia="仿宋" w:hAnsi="仿宋" w:cs="仿宋_GB2312" w:hint="eastAsia"/>
          <w:color w:val="000000"/>
          <w:kern w:val="0"/>
        </w:rPr>
        <w:t>以提升全校师生文明素质和校园文明程度为目标，</w:t>
      </w:r>
      <w:r w:rsidRPr="006B5AD7">
        <w:rPr>
          <w:rFonts w:ascii="仿宋" w:eastAsia="仿宋" w:hAnsi="仿宋" w:hint="eastAsia"/>
          <w:color w:val="000000"/>
        </w:rPr>
        <w:t>深掘、</w:t>
      </w:r>
      <w:proofErr w:type="gramStart"/>
      <w:r w:rsidRPr="006B5AD7">
        <w:rPr>
          <w:rFonts w:ascii="仿宋" w:eastAsia="仿宋" w:hAnsi="仿宋" w:hint="eastAsia"/>
          <w:color w:val="000000"/>
        </w:rPr>
        <w:t>宣传及选树典型</w:t>
      </w:r>
      <w:proofErr w:type="gramEnd"/>
      <w:r w:rsidRPr="006B5AD7">
        <w:rPr>
          <w:rFonts w:ascii="仿宋" w:eastAsia="仿宋" w:hAnsi="仿宋" w:hint="eastAsia"/>
          <w:color w:val="000000"/>
        </w:rPr>
        <w:t>，加强师德师风建设，评选“师德标兵”。</w:t>
      </w:r>
      <w:r w:rsidRPr="006B5AD7">
        <w:rPr>
          <w:rFonts w:ascii="仿宋" w:eastAsia="仿宋" w:hAnsi="仿宋" w:cs="仿宋_GB2312" w:hint="eastAsia"/>
          <w:color w:val="000000"/>
          <w:kern w:val="0"/>
        </w:rPr>
        <w:t>依托“高校文明杯”竞赛活动平台，深</w:t>
      </w:r>
      <w:r w:rsidRPr="006B5AD7">
        <w:rPr>
          <w:rFonts w:ascii="仿宋" w:eastAsia="仿宋" w:hAnsi="仿宋" w:cs="仿宋_GB2312" w:hint="eastAsia"/>
          <w:color w:val="000000"/>
          <w:kern w:val="0"/>
        </w:rPr>
        <w:lastRenderedPageBreak/>
        <w:t>入开展校园精神文明创建活动，争创长春市“高校文明杯”竞赛活动优胜单位。</w:t>
      </w:r>
    </w:p>
    <w:p w14:paraId="709EECC1" w14:textId="77777777" w:rsidR="00C54E62" w:rsidRPr="006B5AD7" w:rsidRDefault="00C54E62" w:rsidP="00C54E62">
      <w:pPr>
        <w:pStyle w:val="a8"/>
        <w:widowControl w:val="0"/>
        <w:ind w:firstLine="645"/>
        <w:jc w:val="both"/>
        <w:rPr>
          <w:rStyle w:val="a9"/>
          <w:rFonts w:ascii="黑体" w:eastAsia="黑体" w:hAnsi="黑体"/>
          <w:b w:val="0"/>
          <w:color w:val="000000"/>
          <w:sz w:val="32"/>
          <w:szCs w:val="32"/>
        </w:rPr>
      </w:pPr>
      <w:r w:rsidRPr="006B5AD7">
        <w:rPr>
          <w:rStyle w:val="a9"/>
          <w:rFonts w:ascii="黑体" w:eastAsia="黑体" w:hAnsi="黑体" w:hint="eastAsia"/>
          <w:b w:val="0"/>
          <w:color w:val="000000"/>
          <w:sz w:val="32"/>
          <w:szCs w:val="32"/>
        </w:rPr>
        <w:t>五、强化引领，加大学校内、外宣工作力度，不断提升学校的社会影响力</w:t>
      </w:r>
    </w:p>
    <w:p w14:paraId="1BED94D6" w14:textId="77777777" w:rsidR="00C54E62" w:rsidRPr="006B5AD7" w:rsidRDefault="00C54E62" w:rsidP="00C54E62">
      <w:pPr>
        <w:ind w:firstLineChars="200" w:firstLine="640"/>
        <w:rPr>
          <w:rFonts w:ascii="仿宋" w:eastAsia="仿宋" w:hAnsi="仿宋" w:cs="宋体"/>
          <w:color w:val="000000"/>
          <w:kern w:val="0"/>
        </w:rPr>
      </w:pPr>
      <w:r w:rsidRPr="00FB5038">
        <w:rPr>
          <w:rFonts w:ascii="楷体" w:eastAsia="楷体" w:hAnsi="楷体"/>
          <w:color w:val="000000"/>
        </w:rPr>
        <w:t>15.</w:t>
      </w:r>
      <w:r w:rsidRPr="00FB5038">
        <w:rPr>
          <w:rFonts w:ascii="楷体" w:eastAsia="楷体" w:hAnsi="楷体" w:hint="eastAsia"/>
          <w:color w:val="000000"/>
        </w:rPr>
        <w:t>加大新闻宣传工作力度。</w:t>
      </w:r>
      <w:r w:rsidRPr="006B5AD7">
        <w:rPr>
          <w:rFonts w:ascii="仿宋" w:eastAsia="仿宋" w:hAnsi="仿宋" w:hint="eastAsia"/>
          <w:color w:val="000000"/>
        </w:rPr>
        <w:t>本年度力争</w:t>
      </w:r>
      <w:r w:rsidRPr="006B5AD7">
        <w:rPr>
          <w:rFonts w:ascii="仿宋" w:eastAsia="仿宋" w:hAnsi="仿宋" w:cs="宋体" w:hint="eastAsia"/>
          <w:color w:val="000000"/>
          <w:kern w:val="0"/>
        </w:rPr>
        <w:t>拓展至少一家省外媒体合作单位，加大推介宣传力度，深入挖掘典型事迹，紧盯社会热点，引领师生风尚等内容广泛宣传。力争年度外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宣新闻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媒体报道</w:t>
      </w:r>
      <w:r w:rsidRPr="006B5AD7">
        <w:rPr>
          <w:rFonts w:ascii="仿宋" w:eastAsia="仿宋" w:hAnsi="仿宋" w:cs="宋体"/>
          <w:color w:val="000000"/>
          <w:kern w:val="0"/>
        </w:rPr>
        <w:t>100</w:t>
      </w:r>
      <w:r w:rsidRPr="006B5AD7">
        <w:rPr>
          <w:rFonts w:ascii="仿宋" w:eastAsia="仿宋" w:hAnsi="仿宋" w:cs="宋体" w:hint="eastAsia"/>
          <w:color w:val="000000"/>
          <w:kern w:val="0"/>
        </w:rPr>
        <w:t>条以上。</w:t>
      </w:r>
    </w:p>
    <w:p w14:paraId="04739ECD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523192">
        <w:rPr>
          <w:rFonts w:ascii="楷体" w:eastAsia="楷体" w:hAnsi="楷体" w:cs="Arial"/>
          <w:color w:val="000000"/>
          <w:shd w:val="clear" w:color="auto" w:fill="FFFFFF"/>
        </w:rPr>
        <w:t>16.</w:t>
      </w:r>
      <w:r>
        <w:rPr>
          <w:rFonts w:ascii="楷体" w:eastAsia="楷体" w:hAnsi="楷体" w:cs="Arial" w:hint="eastAsia"/>
          <w:color w:val="000000"/>
          <w:shd w:val="clear" w:color="auto" w:fill="FFFFFF"/>
        </w:rPr>
        <w:t>构筑多维</w:t>
      </w:r>
      <w:proofErr w:type="gramStart"/>
      <w:r>
        <w:rPr>
          <w:rFonts w:ascii="楷体" w:eastAsia="楷体" w:hAnsi="楷体" w:cs="Arial" w:hint="eastAsia"/>
          <w:color w:val="000000"/>
          <w:shd w:val="clear" w:color="auto" w:fill="FFFFFF"/>
        </w:rPr>
        <w:t>度宣传</w:t>
      </w:r>
      <w:proofErr w:type="gramEnd"/>
      <w:r>
        <w:rPr>
          <w:rFonts w:ascii="楷体" w:eastAsia="楷体" w:hAnsi="楷体" w:cs="Arial" w:hint="eastAsia"/>
          <w:color w:val="000000"/>
          <w:shd w:val="clear" w:color="auto" w:fill="FFFFFF"/>
        </w:rPr>
        <w:t>发布平台</w:t>
      </w:r>
      <w:r w:rsidRPr="00523192">
        <w:rPr>
          <w:rFonts w:ascii="楷体" w:eastAsia="楷体" w:hAnsi="楷体" w:cs="Arial" w:hint="eastAsia"/>
          <w:color w:val="000000"/>
          <w:shd w:val="clear" w:color="auto" w:fill="FFFFFF"/>
        </w:rPr>
        <w:t>。</w:t>
      </w:r>
      <w:r w:rsidRPr="006B5AD7">
        <w:rPr>
          <w:rFonts w:ascii="仿宋" w:eastAsia="仿宋" w:hAnsi="仿宋" w:cs="Arial" w:hint="eastAsia"/>
          <w:color w:val="000000"/>
          <w:shd w:val="clear" w:color="auto" w:fill="FFFFFF"/>
        </w:rPr>
        <w:t>做好官网、官微、校园广播、宣传橱窗、</w:t>
      </w:r>
      <w:proofErr w:type="gramStart"/>
      <w:r w:rsidRPr="006B5AD7">
        <w:rPr>
          <w:rFonts w:ascii="仿宋" w:eastAsia="仿宋" w:hAnsi="仿宋" w:cs="Arial" w:hint="eastAsia"/>
          <w:color w:val="000000"/>
          <w:shd w:val="clear" w:color="auto" w:fill="FFFFFF"/>
        </w:rPr>
        <w:t>宣传道旗</w:t>
      </w:r>
      <w:proofErr w:type="gramEnd"/>
      <w:r w:rsidRPr="006B5AD7">
        <w:rPr>
          <w:rFonts w:ascii="仿宋" w:eastAsia="仿宋" w:hAnsi="仿宋" w:cs="Arial" w:hint="eastAsia"/>
          <w:color w:val="000000"/>
          <w:shd w:val="clear" w:color="auto" w:fill="FFFFFF"/>
        </w:rPr>
        <w:t>（条幅）的“立体宣传”工作。</w:t>
      </w:r>
      <w:r w:rsidRPr="006B5AD7">
        <w:rPr>
          <w:rFonts w:ascii="仿宋" w:eastAsia="仿宋" w:hAnsi="仿宋" w:hint="eastAsia"/>
          <w:color w:val="000000"/>
        </w:rPr>
        <w:t>办好学校主网站，年度上</w:t>
      </w:r>
      <w:proofErr w:type="gramStart"/>
      <w:r w:rsidRPr="006B5AD7">
        <w:rPr>
          <w:rFonts w:ascii="仿宋" w:eastAsia="仿宋" w:hAnsi="仿宋" w:hint="eastAsia"/>
          <w:color w:val="000000"/>
        </w:rPr>
        <w:t>传官网</w:t>
      </w:r>
      <w:proofErr w:type="gramEnd"/>
      <w:r w:rsidRPr="006B5AD7">
        <w:rPr>
          <w:rFonts w:ascii="仿宋" w:eastAsia="仿宋" w:hAnsi="仿宋" w:hint="eastAsia"/>
          <w:color w:val="000000"/>
        </w:rPr>
        <w:t>信息</w:t>
      </w:r>
      <w:r w:rsidRPr="006B5AD7">
        <w:rPr>
          <w:rFonts w:ascii="仿宋" w:eastAsia="仿宋" w:hAnsi="仿宋"/>
          <w:color w:val="000000"/>
        </w:rPr>
        <w:t>300</w:t>
      </w:r>
      <w:r w:rsidRPr="006B5AD7">
        <w:rPr>
          <w:rFonts w:ascii="仿宋" w:eastAsia="仿宋" w:hAnsi="仿宋" w:hint="eastAsia"/>
          <w:color w:val="000000"/>
        </w:rPr>
        <w:t>篇以上。充分发挥新媒体积极作用，</w:t>
      </w:r>
      <w:r w:rsidRPr="006B5AD7">
        <w:rPr>
          <w:rFonts w:ascii="仿宋" w:eastAsia="仿宋" w:hAnsi="仿宋" w:cs="Arial" w:hint="eastAsia"/>
          <w:color w:val="000000"/>
          <w:shd w:val="clear" w:color="auto" w:fill="FFFFFF"/>
        </w:rPr>
        <w:t>统筹管理校内新媒体建设，确保信息安全、内容丰富、更新及时。积极组织开展“最热微文”等评比活动，</w:t>
      </w:r>
      <w:proofErr w:type="gramStart"/>
      <w:r w:rsidRPr="006B5AD7">
        <w:rPr>
          <w:rFonts w:ascii="仿宋" w:eastAsia="仿宋" w:hAnsi="仿宋" w:hint="eastAsia"/>
          <w:color w:val="000000"/>
        </w:rPr>
        <w:t>官微粉丝</w:t>
      </w:r>
      <w:proofErr w:type="gramEnd"/>
      <w:r w:rsidRPr="006B5AD7">
        <w:rPr>
          <w:rFonts w:ascii="仿宋" w:eastAsia="仿宋" w:hAnsi="仿宋" w:hint="eastAsia"/>
          <w:color w:val="000000"/>
        </w:rPr>
        <w:t>关注量力争突破</w:t>
      </w:r>
      <w:r w:rsidRPr="006B5AD7">
        <w:rPr>
          <w:rFonts w:ascii="仿宋" w:eastAsia="仿宋" w:hAnsi="仿宋"/>
          <w:color w:val="000000"/>
        </w:rPr>
        <w:t>15000</w:t>
      </w:r>
      <w:r w:rsidRPr="006B5AD7">
        <w:rPr>
          <w:rFonts w:ascii="仿宋" w:eastAsia="仿宋" w:hAnsi="仿宋" w:hint="eastAsia"/>
          <w:color w:val="000000"/>
        </w:rPr>
        <w:t>人。</w:t>
      </w:r>
    </w:p>
    <w:p w14:paraId="629FD5C5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CA1124">
        <w:rPr>
          <w:rFonts w:ascii="楷体" w:eastAsia="楷体" w:hAnsi="楷体"/>
          <w:color w:val="000000"/>
        </w:rPr>
        <w:t>17.</w:t>
      </w:r>
      <w:r w:rsidRPr="00CA1124">
        <w:rPr>
          <w:rFonts w:ascii="楷体" w:eastAsia="楷体" w:hAnsi="楷体" w:hint="eastAsia"/>
          <w:color w:val="000000"/>
          <w:shd w:val="clear" w:color="auto" w:fill="FFFFFF"/>
        </w:rPr>
        <w:t>提升舆情应对能力和水平。</w:t>
      </w:r>
      <w:r w:rsidRPr="006B5AD7">
        <w:rPr>
          <w:rFonts w:ascii="仿宋" w:eastAsia="仿宋" w:hAnsi="仿宋" w:hint="eastAsia"/>
          <w:color w:val="000000"/>
        </w:rPr>
        <w:t>加强校园舆情搜集</w:t>
      </w:r>
      <w:proofErr w:type="gramStart"/>
      <w:r w:rsidRPr="006B5AD7">
        <w:rPr>
          <w:rFonts w:ascii="仿宋" w:eastAsia="仿宋" w:hAnsi="仿宋" w:hint="eastAsia"/>
          <w:color w:val="000000"/>
        </w:rPr>
        <w:t>研</w:t>
      </w:r>
      <w:proofErr w:type="gramEnd"/>
      <w:r w:rsidRPr="006B5AD7">
        <w:rPr>
          <w:rFonts w:ascii="仿宋" w:eastAsia="仿宋" w:hAnsi="仿宋" w:hint="eastAsia"/>
          <w:color w:val="000000"/>
        </w:rPr>
        <w:t>判，把握好重大活动、热点问题和突发事件的舆论导向，增进共识，凝聚师生力量。加强网络舆情监测和应急处置，切实保障网络意识形态安全。</w:t>
      </w:r>
    </w:p>
    <w:p w14:paraId="28D8C25B" w14:textId="77777777" w:rsidR="00C54E62" w:rsidRPr="006B5AD7" w:rsidRDefault="00C54E62" w:rsidP="00C54E62">
      <w:pPr>
        <w:ind w:firstLineChars="200" w:firstLine="640"/>
        <w:rPr>
          <w:rFonts w:ascii="仿宋" w:eastAsia="仿宋" w:hAnsi="仿宋"/>
          <w:color w:val="000000"/>
        </w:rPr>
      </w:pPr>
      <w:r w:rsidRPr="0075517D">
        <w:rPr>
          <w:rFonts w:ascii="楷体" w:eastAsia="楷体" w:hAnsi="楷体" w:cs="Arial"/>
          <w:color w:val="000000"/>
          <w:shd w:val="clear" w:color="auto" w:fill="FFFFFF"/>
        </w:rPr>
        <w:t>18.</w:t>
      </w:r>
      <w:r w:rsidRPr="0075517D">
        <w:rPr>
          <w:rFonts w:ascii="楷体" w:eastAsia="楷体" w:hAnsi="楷体" w:cs="Arial" w:hint="eastAsia"/>
          <w:color w:val="000000"/>
          <w:shd w:val="clear" w:color="auto" w:fill="FFFFFF"/>
        </w:rPr>
        <w:t>借力</w:t>
      </w:r>
      <w:r>
        <w:rPr>
          <w:rFonts w:ascii="楷体" w:eastAsia="楷体" w:hAnsi="楷体" w:cs="Arial" w:hint="eastAsia"/>
          <w:color w:val="000000"/>
          <w:shd w:val="clear" w:color="auto" w:fill="FFFFFF"/>
        </w:rPr>
        <w:t>校友资源扩大学校知名度</w:t>
      </w:r>
      <w:r w:rsidRPr="008D76E1">
        <w:rPr>
          <w:rFonts w:ascii="楷体" w:eastAsia="楷体" w:hAnsi="楷体" w:cs="Arial" w:hint="eastAsia"/>
          <w:color w:val="000000"/>
          <w:shd w:val="clear" w:color="auto" w:fill="FFFFFF"/>
        </w:rPr>
        <w:t>。</w:t>
      </w:r>
      <w:r w:rsidRPr="006B5AD7">
        <w:rPr>
          <w:rFonts w:ascii="仿宋" w:eastAsia="仿宋" w:hAnsi="仿宋" w:hint="eastAsia"/>
          <w:color w:val="000000"/>
        </w:rPr>
        <w:t>与招生就业</w:t>
      </w:r>
      <w:proofErr w:type="gramStart"/>
      <w:r w:rsidRPr="006B5AD7">
        <w:rPr>
          <w:rFonts w:ascii="仿宋" w:eastAsia="仿宋" w:hAnsi="仿宋" w:hint="eastAsia"/>
          <w:color w:val="000000"/>
        </w:rPr>
        <w:t>处密切</w:t>
      </w:r>
      <w:proofErr w:type="gramEnd"/>
      <w:r w:rsidRPr="006B5AD7">
        <w:rPr>
          <w:rFonts w:ascii="仿宋" w:eastAsia="仿宋" w:hAnsi="仿宋" w:hint="eastAsia"/>
          <w:color w:val="000000"/>
        </w:rPr>
        <w:t>配合，做好招生期间的学校对外宣传工作。广泛利用校友资源挖掘并树立学生就业、创业典型，做好校内外媒体的广泛宣传。</w:t>
      </w:r>
    </w:p>
    <w:p w14:paraId="1EA4E418" w14:textId="77777777" w:rsidR="00C54E62" w:rsidRPr="0075517D" w:rsidRDefault="00C54E62" w:rsidP="00C54E62">
      <w:pPr>
        <w:pStyle w:val="a8"/>
        <w:widowControl w:val="0"/>
        <w:ind w:firstLineChars="200" w:firstLine="642"/>
        <w:rPr>
          <w:rFonts w:ascii="黑体" w:eastAsia="黑体" w:hAnsi="黑体"/>
          <w:sz w:val="32"/>
          <w:szCs w:val="32"/>
        </w:rPr>
      </w:pPr>
      <w:r>
        <w:rPr>
          <w:rStyle w:val="a9"/>
          <w:rFonts w:ascii="黑体" w:eastAsia="黑体" w:hAnsi="黑体" w:hint="eastAsia"/>
          <w:color w:val="000000"/>
          <w:sz w:val="32"/>
          <w:szCs w:val="32"/>
        </w:rPr>
        <w:t>六</w:t>
      </w:r>
      <w:r w:rsidRPr="0090145A">
        <w:rPr>
          <w:rStyle w:val="a9"/>
          <w:rFonts w:ascii="黑体" w:eastAsia="黑体" w:hAnsi="黑体" w:hint="eastAsia"/>
          <w:color w:val="000000"/>
          <w:sz w:val="32"/>
          <w:szCs w:val="32"/>
        </w:rPr>
        <w:t>、</w:t>
      </w:r>
      <w:r w:rsidRPr="0075517D">
        <w:rPr>
          <w:rFonts w:ascii="黑体" w:eastAsia="黑体" w:hAnsi="黑体" w:hint="eastAsia"/>
          <w:sz w:val="32"/>
          <w:szCs w:val="32"/>
        </w:rPr>
        <w:t>加强学校宣传队伍和宣传阵地建设，提高宣传工作的</w:t>
      </w:r>
      <w:r w:rsidRPr="0075517D">
        <w:rPr>
          <w:rFonts w:ascii="黑体" w:eastAsia="黑体" w:hAnsi="黑体" w:hint="eastAsia"/>
          <w:sz w:val="32"/>
          <w:szCs w:val="32"/>
        </w:rPr>
        <w:lastRenderedPageBreak/>
        <w:t>制度化、规范化</w:t>
      </w:r>
      <w:r w:rsidRPr="0075517D">
        <w:rPr>
          <w:rFonts w:ascii="黑体" w:eastAsia="黑体" w:hAnsi="黑体"/>
          <w:sz w:val="32"/>
          <w:szCs w:val="32"/>
        </w:rPr>
        <w:t xml:space="preserve"> </w:t>
      </w:r>
    </w:p>
    <w:p w14:paraId="36CF27B0" w14:textId="77777777" w:rsidR="00C54E62" w:rsidRPr="000D781A" w:rsidRDefault="00C54E62" w:rsidP="00C54E62">
      <w:pPr>
        <w:ind w:firstLineChars="200" w:firstLine="640"/>
        <w:rPr>
          <w:rFonts w:ascii="仿宋_GB2312" w:hAnsi="仿宋"/>
          <w:color w:val="000000"/>
        </w:rPr>
      </w:pPr>
      <w:r w:rsidRPr="000D781A">
        <w:rPr>
          <w:rFonts w:ascii="楷体" w:eastAsia="楷体" w:hAnsi="楷体"/>
          <w:color w:val="000000"/>
        </w:rPr>
        <w:t>19.</w:t>
      </w:r>
      <w:r w:rsidRPr="000D781A">
        <w:rPr>
          <w:rFonts w:ascii="楷体" w:eastAsia="楷体" w:hAnsi="楷体" w:hint="eastAsia"/>
          <w:color w:val="000000"/>
        </w:rPr>
        <w:t>完善工作机制，</w:t>
      </w:r>
      <w:r w:rsidRPr="00C15CC3">
        <w:rPr>
          <w:rStyle w:val="a9"/>
          <w:rFonts w:ascii="楷体" w:eastAsia="楷体" w:hAnsi="楷体" w:hint="eastAsia"/>
          <w:b w:val="0"/>
          <w:color w:val="000000"/>
        </w:rPr>
        <w:t>提升宣传工作实效</w:t>
      </w:r>
      <w:r w:rsidRPr="00C15CC3">
        <w:rPr>
          <w:rFonts w:ascii="楷体" w:eastAsia="楷体" w:hAnsi="楷体" w:hint="eastAsia"/>
          <w:b/>
          <w:color w:val="000000"/>
        </w:rPr>
        <w:t>。</w:t>
      </w:r>
      <w:r w:rsidRPr="006B5AD7">
        <w:rPr>
          <w:rFonts w:ascii="仿宋" w:eastAsia="仿宋" w:hAnsi="仿宋" w:hint="eastAsia"/>
          <w:color w:val="000000"/>
        </w:rPr>
        <w:t>组织召开信息员工作会议，加强二级网站及新闻工作建设，完善网站信息发布流程，规范新闻采、编、发工作程序，提高效率，保证质量。</w:t>
      </w:r>
    </w:p>
    <w:p w14:paraId="443262E7" w14:textId="77777777" w:rsidR="00C54E62" w:rsidRDefault="00C54E62" w:rsidP="00C54E62">
      <w:pPr>
        <w:ind w:firstLineChars="200" w:firstLine="640"/>
        <w:rPr>
          <w:rFonts w:ascii="仿宋_GB2312"/>
        </w:rPr>
      </w:pPr>
      <w:r w:rsidRPr="000D781A">
        <w:rPr>
          <w:rFonts w:ascii="楷体" w:eastAsia="楷体" w:hAnsi="楷体"/>
        </w:rPr>
        <w:t>20.</w:t>
      </w:r>
      <w:r w:rsidRPr="000D781A">
        <w:rPr>
          <w:rFonts w:ascii="楷体" w:eastAsia="楷体" w:hAnsi="楷体" w:hint="eastAsia"/>
        </w:rPr>
        <w:t>加强宣传队伍、宣传阵地建设，充分发挥基层党组织的</w:t>
      </w:r>
      <w:r>
        <w:rPr>
          <w:rFonts w:ascii="楷体" w:eastAsia="楷体" w:hAnsi="楷体" w:hint="eastAsia"/>
        </w:rPr>
        <w:t>宣传</w:t>
      </w:r>
      <w:r w:rsidRPr="000D781A">
        <w:rPr>
          <w:rFonts w:ascii="楷体" w:eastAsia="楷体" w:hAnsi="楷体" w:hint="eastAsia"/>
        </w:rPr>
        <w:t>作用。</w:t>
      </w:r>
      <w:r w:rsidRPr="006B5AD7">
        <w:rPr>
          <w:rFonts w:ascii="仿宋" w:eastAsia="仿宋" w:hAnsi="仿宋" w:cs="宋体" w:hint="eastAsia"/>
          <w:color w:val="000000"/>
          <w:kern w:val="0"/>
        </w:rPr>
        <w:t>加强对新闻通讯员、网络管理员、学生讲解员和记者</w:t>
      </w:r>
      <w:proofErr w:type="gramStart"/>
      <w:r w:rsidRPr="006B5AD7">
        <w:rPr>
          <w:rFonts w:ascii="仿宋" w:eastAsia="仿宋" w:hAnsi="仿宋" w:cs="宋体" w:hint="eastAsia"/>
          <w:color w:val="000000"/>
          <w:kern w:val="0"/>
        </w:rPr>
        <w:t>团队伍</w:t>
      </w:r>
      <w:proofErr w:type="gramEnd"/>
      <w:r w:rsidRPr="006B5AD7">
        <w:rPr>
          <w:rFonts w:ascii="仿宋" w:eastAsia="仿宋" w:hAnsi="仿宋" w:cs="宋体" w:hint="eastAsia"/>
          <w:color w:val="000000"/>
          <w:kern w:val="0"/>
        </w:rPr>
        <w:t>的培训管理，</w:t>
      </w:r>
      <w:r w:rsidRPr="006B5AD7">
        <w:rPr>
          <w:rFonts w:ascii="仿宋" w:eastAsia="仿宋" w:hAnsi="仿宋" w:hint="eastAsia"/>
        </w:rPr>
        <w:t>年度内举办</w:t>
      </w:r>
      <w:r w:rsidRPr="006B5AD7">
        <w:rPr>
          <w:rFonts w:ascii="仿宋" w:eastAsia="仿宋" w:hAnsi="仿宋"/>
        </w:rPr>
        <w:t>1</w:t>
      </w:r>
      <w:r w:rsidRPr="006B5AD7">
        <w:rPr>
          <w:rFonts w:ascii="仿宋" w:eastAsia="仿宋" w:hAnsi="仿宋" w:hint="eastAsia"/>
        </w:rPr>
        <w:t>次业务培训班，以强化宣传队伍的政治理论、新闻业务及舆论控制等方面的水平和能力。</w:t>
      </w:r>
    </w:p>
    <w:p w14:paraId="5C091B32" w14:textId="77777777" w:rsidR="00C54E62" w:rsidRPr="006B5AD7" w:rsidRDefault="00C54E62" w:rsidP="00C54E62">
      <w:pPr>
        <w:ind w:firstLineChars="200" w:firstLine="640"/>
        <w:rPr>
          <w:rFonts w:ascii="仿宋" w:eastAsia="仿宋" w:hAnsi="仿宋" w:cs="仿宋_GB2312"/>
          <w:color w:val="000000"/>
          <w:kern w:val="0"/>
        </w:rPr>
      </w:pPr>
      <w:r w:rsidRPr="000D781A">
        <w:rPr>
          <w:rFonts w:ascii="楷体" w:eastAsia="楷体" w:hAnsi="楷体"/>
        </w:rPr>
        <w:t>21.</w:t>
      </w:r>
      <w:r w:rsidRPr="000D781A">
        <w:rPr>
          <w:rFonts w:ascii="楷体" w:eastAsia="楷体" w:hAnsi="楷体" w:hint="eastAsia"/>
        </w:rPr>
        <w:t>加强</w:t>
      </w:r>
      <w:r>
        <w:rPr>
          <w:rFonts w:ascii="楷体" w:eastAsia="楷体" w:hAnsi="楷体" w:hint="eastAsia"/>
        </w:rPr>
        <w:t>党委</w:t>
      </w:r>
      <w:r w:rsidRPr="000D781A">
        <w:rPr>
          <w:rFonts w:ascii="楷体" w:eastAsia="楷体" w:hAnsi="楷体" w:hint="eastAsia"/>
        </w:rPr>
        <w:t>宣传部内部管理，建设</w:t>
      </w:r>
      <w:r>
        <w:rPr>
          <w:rFonts w:ascii="楷体" w:eastAsia="楷体" w:hAnsi="楷体" w:hint="eastAsia"/>
        </w:rPr>
        <w:t>优质、</w:t>
      </w:r>
      <w:r w:rsidRPr="000D781A">
        <w:rPr>
          <w:rFonts w:ascii="楷体" w:eastAsia="楷体" w:hAnsi="楷体" w:hint="eastAsia"/>
        </w:rPr>
        <w:t>高效的工作团队。</w:t>
      </w:r>
      <w:r w:rsidRPr="006B5AD7">
        <w:rPr>
          <w:rFonts w:ascii="仿宋" w:eastAsia="仿宋" w:hAnsi="仿宋" w:hint="eastAsia"/>
        </w:rPr>
        <w:t>规范宣传管理制度，</w:t>
      </w:r>
      <w:proofErr w:type="gramStart"/>
      <w:r w:rsidRPr="006B5AD7">
        <w:rPr>
          <w:rFonts w:ascii="仿宋" w:eastAsia="仿宋" w:hAnsi="仿宋" w:hint="eastAsia"/>
        </w:rPr>
        <w:t>明确部门</w:t>
      </w:r>
      <w:proofErr w:type="gramEnd"/>
      <w:r w:rsidRPr="006B5AD7">
        <w:rPr>
          <w:rFonts w:ascii="仿宋" w:eastAsia="仿宋" w:hAnsi="仿宋" w:hint="eastAsia"/>
        </w:rPr>
        <w:t>工作职责；加强理论学习和业务培训；加强宣传部</w:t>
      </w:r>
      <w:proofErr w:type="gramStart"/>
      <w:r w:rsidRPr="006B5AD7">
        <w:rPr>
          <w:rFonts w:ascii="仿宋" w:eastAsia="仿宋" w:hAnsi="仿宋" w:hint="eastAsia"/>
        </w:rPr>
        <w:t>门作风</w:t>
      </w:r>
      <w:proofErr w:type="gramEnd"/>
      <w:r w:rsidRPr="006B5AD7">
        <w:rPr>
          <w:rFonts w:ascii="仿宋" w:eastAsia="仿宋" w:hAnsi="仿宋" w:hint="eastAsia"/>
        </w:rPr>
        <w:t>建设，增强“四个意识”，提高服务质量和工作实效，</w:t>
      </w:r>
      <w:r w:rsidRPr="006B5AD7">
        <w:rPr>
          <w:rFonts w:ascii="仿宋" w:eastAsia="仿宋" w:hAnsi="仿宋" w:cs="仿宋_GB2312" w:hint="eastAsia"/>
          <w:color w:val="000000"/>
          <w:kern w:val="0"/>
        </w:rPr>
        <w:t>助力学校宣传思想文化工作再创新佳绩。</w:t>
      </w:r>
    </w:p>
    <w:p w14:paraId="646540DA" w14:textId="77777777" w:rsidR="00C54E62" w:rsidRDefault="00C54E62" w:rsidP="00C54E62">
      <w:pPr>
        <w:spacing w:line="560" w:lineRule="exact"/>
        <w:ind w:firstLineChars="200" w:firstLine="640"/>
        <w:rPr>
          <w:rFonts w:ascii="仿宋" w:eastAsia="仿宋" w:hAnsi="仿宋"/>
          <w:color w:val="000000"/>
        </w:rPr>
      </w:pPr>
    </w:p>
    <w:p w14:paraId="1B75D66C" w14:textId="77777777" w:rsidR="00C54E62" w:rsidRDefault="00C54E62" w:rsidP="00C54E62">
      <w:pPr>
        <w:spacing w:line="560" w:lineRule="exact"/>
        <w:ind w:firstLineChars="200" w:firstLine="640"/>
        <w:rPr>
          <w:rFonts w:ascii="仿宋" w:eastAsia="仿宋" w:hAnsi="仿宋"/>
          <w:color w:val="000000"/>
        </w:rPr>
      </w:pPr>
    </w:p>
    <w:p w14:paraId="12AF9DF1" w14:textId="77777777" w:rsidR="00C54E62" w:rsidRDefault="00C54E62" w:rsidP="00C54E62">
      <w:pPr>
        <w:spacing w:line="560" w:lineRule="exact"/>
        <w:ind w:firstLineChars="200" w:firstLine="640"/>
        <w:rPr>
          <w:rFonts w:ascii="仿宋" w:eastAsia="仿宋" w:hAnsi="仿宋"/>
          <w:color w:val="000000"/>
        </w:rPr>
      </w:pPr>
    </w:p>
    <w:p w14:paraId="764ADC92" w14:textId="77777777" w:rsidR="00C54E62" w:rsidRPr="0090145A" w:rsidRDefault="00C54E62" w:rsidP="00C54E62">
      <w:pPr>
        <w:spacing w:line="560" w:lineRule="exact"/>
        <w:ind w:firstLineChars="200" w:firstLine="640"/>
        <w:rPr>
          <w:rFonts w:ascii="仿宋" w:eastAsia="仿宋" w:hAnsi="仿宋"/>
          <w:color w:val="000000"/>
        </w:rPr>
      </w:pPr>
    </w:p>
    <w:p w14:paraId="30FCCBD2" w14:textId="77777777" w:rsidR="00C54E62" w:rsidRDefault="00C54E62" w:rsidP="00C54E62">
      <w:pPr>
        <w:spacing w:line="560" w:lineRule="exact"/>
        <w:ind w:firstLineChars="200" w:firstLine="640"/>
        <w:rPr>
          <w:rFonts w:ascii="黑体" w:eastAsia="黑体" w:hAnsi="黑体"/>
          <w:color w:val="000000"/>
        </w:rPr>
      </w:pPr>
    </w:p>
    <w:p w14:paraId="6D23F7A6" w14:textId="77777777" w:rsidR="00C54E62" w:rsidRDefault="00C54E62" w:rsidP="00C54E62">
      <w:pPr>
        <w:spacing w:line="560" w:lineRule="exact"/>
        <w:ind w:firstLineChars="200" w:firstLine="640"/>
        <w:rPr>
          <w:rFonts w:ascii="黑体" w:eastAsia="黑体" w:hAnsi="黑体"/>
          <w:color w:val="000000"/>
        </w:rPr>
      </w:pPr>
    </w:p>
    <w:p w14:paraId="17E09CA2" w14:textId="77777777" w:rsidR="00C54E62" w:rsidRDefault="00C54E62" w:rsidP="00C54E62">
      <w:pPr>
        <w:spacing w:line="560" w:lineRule="exact"/>
        <w:ind w:firstLineChars="200" w:firstLine="640"/>
        <w:rPr>
          <w:rFonts w:ascii="黑体" w:eastAsia="黑体" w:hAnsi="黑体"/>
          <w:color w:val="000000"/>
        </w:rPr>
      </w:pPr>
    </w:p>
    <w:p w14:paraId="1EE5BA1C" w14:textId="77777777" w:rsidR="00C54E62" w:rsidRPr="006B5AD7" w:rsidRDefault="00C54E62" w:rsidP="00C54E62">
      <w:pPr>
        <w:rPr>
          <w:rFonts w:ascii="黑体" w:eastAsia="黑体" w:hAnsi="黑体" w:hint="eastAsia"/>
        </w:rPr>
      </w:pPr>
    </w:p>
    <w:p w14:paraId="6CFF4A89" w14:textId="77777777" w:rsidR="002E72DA" w:rsidRPr="00C54E62" w:rsidRDefault="002E72DA"/>
    <w:sectPr w:rsidR="002E72DA" w:rsidRPr="00C54E62" w:rsidSect="00C2017F">
      <w:footerReference w:type="even" r:id="rId6"/>
      <w:footerReference w:type="default" r:id="rId7"/>
      <w:pgSz w:w="11906" w:h="16838" w:code="9"/>
      <w:pgMar w:top="2098" w:right="1361" w:bottom="1985" w:left="1588" w:header="851" w:footer="1474" w:gutter="0"/>
      <w:pgNumType w:fmt="numberInDash"/>
      <w:cols w:space="720"/>
      <w:titlePg/>
      <w:docGrid w:type="linesAndChars" w:linePitch="579" w:charSpace="-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D2784" w14:textId="77777777" w:rsidR="001C57D2" w:rsidRDefault="001C57D2" w:rsidP="00C54E62">
      <w:r>
        <w:separator/>
      </w:r>
    </w:p>
  </w:endnote>
  <w:endnote w:type="continuationSeparator" w:id="0">
    <w:p w14:paraId="4F2F0B99" w14:textId="77777777" w:rsidR="001C57D2" w:rsidRDefault="001C57D2" w:rsidP="00C5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1940B" w14:textId="77777777" w:rsidR="00463500" w:rsidRDefault="001C57D2" w:rsidP="00C72B1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395BF7" w14:textId="77777777" w:rsidR="00463500" w:rsidRDefault="001C57D2">
    <w:pPr>
      <w:pStyle w:val="a5"/>
      <w:ind w:right="360" w:firstLineChars="100" w:firstLine="280"/>
      <w:jc w:val="center"/>
    </w:pPr>
    <w:r>
      <w:rPr>
        <w:rFonts w:ascii="宋体" w:eastAsia="宋体" w:hAnsi="宋体"/>
        <w:kern w:val="0"/>
        <w:sz w:val="28"/>
        <w:szCs w:val="28"/>
      </w:rPr>
      <w:t>- 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DDE8F" w14:textId="77777777" w:rsidR="00463500" w:rsidRDefault="001C57D2" w:rsidP="00C72B1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- 7 -</w:t>
    </w:r>
    <w:r>
      <w:rPr>
        <w:rStyle w:val="a7"/>
      </w:rPr>
      <w:fldChar w:fldCharType="end"/>
    </w:r>
  </w:p>
  <w:p w14:paraId="16F009F7" w14:textId="77777777" w:rsidR="00463500" w:rsidRDefault="001C57D2">
    <w:pPr>
      <w:pStyle w:val="a5"/>
      <w:ind w:right="360"/>
      <w:jc w:val="center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74EA7" w14:textId="77777777" w:rsidR="001C57D2" w:rsidRDefault="001C57D2" w:rsidP="00C54E62">
      <w:r>
        <w:separator/>
      </w:r>
    </w:p>
  </w:footnote>
  <w:footnote w:type="continuationSeparator" w:id="0">
    <w:p w14:paraId="0D78F971" w14:textId="77777777" w:rsidR="001C57D2" w:rsidRDefault="001C57D2" w:rsidP="00C54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BC"/>
    <w:rsid w:val="001C57D2"/>
    <w:rsid w:val="002E72DA"/>
    <w:rsid w:val="00C54E62"/>
    <w:rsid w:val="00DB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1D0D19-060C-4429-B49C-8C0EAF9D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E62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E62"/>
    <w:rPr>
      <w:sz w:val="18"/>
      <w:szCs w:val="18"/>
    </w:rPr>
  </w:style>
  <w:style w:type="paragraph" w:styleId="a5">
    <w:name w:val="footer"/>
    <w:basedOn w:val="a"/>
    <w:link w:val="a6"/>
    <w:unhideWhenUsed/>
    <w:rsid w:val="00C54E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E62"/>
    <w:rPr>
      <w:sz w:val="18"/>
      <w:szCs w:val="18"/>
    </w:rPr>
  </w:style>
  <w:style w:type="character" w:styleId="a7">
    <w:name w:val="page number"/>
    <w:basedOn w:val="a0"/>
    <w:rsid w:val="00C54E62"/>
  </w:style>
  <w:style w:type="paragraph" w:styleId="a8">
    <w:name w:val="Normal (Web)"/>
    <w:basedOn w:val="a"/>
    <w:rsid w:val="00C54E6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qFormat/>
    <w:rsid w:val="00C54E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CAHGN</dc:creator>
  <cp:keywords/>
  <dc:description/>
  <cp:lastModifiedBy>DA CAHGN</cp:lastModifiedBy>
  <cp:revision>2</cp:revision>
  <dcterms:created xsi:type="dcterms:W3CDTF">2018-04-16T03:19:00Z</dcterms:created>
  <dcterms:modified xsi:type="dcterms:W3CDTF">2018-04-16T03:19:00Z</dcterms:modified>
</cp:coreProperties>
</file>