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15" w:rsidRDefault="0040001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关于标志性科研成果</w:t>
      </w:r>
      <w:r>
        <w:rPr>
          <w:rFonts w:ascii="黑体" w:eastAsia="黑体" w:hAnsi="黑体"/>
          <w:sz w:val="44"/>
          <w:szCs w:val="44"/>
        </w:rPr>
        <w:t>20</w:t>
      </w:r>
      <w:r>
        <w:rPr>
          <w:rFonts w:ascii="黑体" w:eastAsia="黑体" w:hAnsi="黑体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年度折算教学工作量的公示</w:t>
      </w:r>
    </w:p>
    <w:p w:rsidR="00DC1E15" w:rsidRDefault="00DC1E15">
      <w:pPr>
        <w:jc w:val="center"/>
        <w:rPr>
          <w:rFonts w:ascii="黑体" w:eastAsia="黑体" w:hAnsi="黑体"/>
          <w:sz w:val="44"/>
          <w:szCs w:val="44"/>
        </w:rPr>
      </w:pPr>
    </w:p>
    <w:p w:rsidR="00DC1E15" w:rsidRDefault="0040001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为打通科研与教学通道，为教师提供适当的科研时间，科技处对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年度标志性科研成果进行核对，并根据</w:t>
      </w: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年学校出台的“标志性科研成果折算工作量</w:t>
      </w:r>
      <w:r>
        <w:rPr>
          <w:rFonts w:ascii="仿宋" w:eastAsia="仿宋" w:hAnsi="仿宋" w:hint="eastAsia"/>
          <w:sz w:val="32"/>
          <w:szCs w:val="32"/>
        </w:rPr>
        <w:t>实施办法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”（</w:t>
      </w: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月份校长办会议纪要），对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年度、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年度和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年度标志性成果在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年度折算的教学工作量进行了统计，现予以公示，如有遗漏或错误请在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03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日前与科技处联系。联系电话：</w:t>
      </w:r>
      <w:r>
        <w:rPr>
          <w:rFonts w:ascii="仿宋" w:eastAsia="仿宋" w:hAnsi="仿宋" w:hint="eastAsia"/>
          <w:sz w:val="32"/>
          <w:szCs w:val="32"/>
        </w:rPr>
        <w:t>0746-6381013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C1E15" w:rsidRDefault="0040001B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说明：本次所指的标志性科研成果主要包括：立项建设的标志性科研项目和高层次政府科研奖励。</w:t>
      </w:r>
    </w:p>
    <w:p w:rsidR="00DC1E15" w:rsidRDefault="00DC1E15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C1E15" w:rsidRDefault="00DC1E15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C1E15" w:rsidRDefault="00BA56EB">
      <w:pPr>
        <w:spacing w:line="52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40001B">
        <w:rPr>
          <w:rFonts w:ascii="仿宋" w:eastAsia="仿宋" w:hAnsi="仿宋" w:hint="eastAsia"/>
          <w:sz w:val="32"/>
          <w:szCs w:val="32"/>
        </w:rPr>
        <w:t>科技处</w:t>
      </w:r>
    </w:p>
    <w:p w:rsidR="00DC1E15" w:rsidRDefault="0040001B">
      <w:pPr>
        <w:spacing w:line="52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</w:t>
      </w:r>
      <w:r w:rsidR="00BA56EB">
        <w:rPr>
          <w:rFonts w:ascii="仿宋" w:eastAsia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21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日</w:t>
      </w:r>
    </w:p>
    <w:sectPr w:rsidR="00DC1E15" w:rsidSect="00DC1E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01B" w:rsidRDefault="0040001B" w:rsidP="00BA56EB">
      <w:r>
        <w:separator/>
      </w:r>
    </w:p>
  </w:endnote>
  <w:endnote w:type="continuationSeparator" w:id="1">
    <w:p w:rsidR="0040001B" w:rsidRDefault="0040001B" w:rsidP="00BA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01B" w:rsidRDefault="0040001B" w:rsidP="00BA56EB">
      <w:r>
        <w:separator/>
      </w:r>
    </w:p>
  </w:footnote>
  <w:footnote w:type="continuationSeparator" w:id="1">
    <w:p w:rsidR="0040001B" w:rsidRDefault="0040001B" w:rsidP="00BA56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1872"/>
    <w:rsid w:val="000C3075"/>
    <w:rsid w:val="001A1872"/>
    <w:rsid w:val="001C733D"/>
    <w:rsid w:val="003C1515"/>
    <w:rsid w:val="0040001B"/>
    <w:rsid w:val="007222EA"/>
    <w:rsid w:val="0074629F"/>
    <w:rsid w:val="008D29C2"/>
    <w:rsid w:val="00903342"/>
    <w:rsid w:val="00923CB0"/>
    <w:rsid w:val="00A674F4"/>
    <w:rsid w:val="00A82487"/>
    <w:rsid w:val="00AD3EA6"/>
    <w:rsid w:val="00BA56EB"/>
    <w:rsid w:val="00DC1E15"/>
    <w:rsid w:val="00F611BA"/>
    <w:rsid w:val="62A60DA0"/>
    <w:rsid w:val="76F80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C1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C1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C1E1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C1E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2019-01-11T02:19:00Z</dcterms:created>
  <dcterms:modified xsi:type="dcterms:W3CDTF">2021-03-02T08:42:00Z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