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5ED" w:rsidRPr="00A72092" w:rsidRDefault="005815ED" w:rsidP="00A72092">
      <w:pPr>
        <w:rPr>
          <w:rFonts w:ascii="仿宋_GB2312" w:eastAsia="仿宋_GB2312"/>
          <w:sz w:val="32"/>
          <w:szCs w:val="32"/>
        </w:rPr>
      </w:pPr>
      <w:r w:rsidRPr="00A72092">
        <w:rPr>
          <w:rFonts w:ascii="仿宋_GB2312" w:eastAsia="仿宋_GB2312" w:hint="eastAsia"/>
          <w:sz w:val="32"/>
          <w:szCs w:val="32"/>
        </w:rPr>
        <w:t>附件</w:t>
      </w:r>
      <w:r w:rsidRPr="00A72092">
        <w:rPr>
          <w:rFonts w:ascii="仿宋_GB2312" w:eastAsia="仿宋_GB2312"/>
          <w:sz w:val="32"/>
          <w:szCs w:val="32"/>
        </w:rPr>
        <w:t>1</w:t>
      </w:r>
      <w:r w:rsidRPr="00A72092">
        <w:rPr>
          <w:rFonts w:ascii="仿宋_GB2312" w:eastAsia="仿宋_GB2312" w:hint="eastAsia"/>
          <w:sz w:val="32"/>
          <w:szCs w:val="32"/>
        </w:rPr>
        <w:t>：</w:t>
      </w:r>
    </w:p>
    <w:p w:rsidR="005815ED" w:rsidRPr="00A72092" w:rsidRDefault="005815ED" w:rsidP="00A72092">
      <w:pPr>
        <w:jc w:val="center"/>
        <w:rPr>
          <w:rFonts w:ascii="宋体" w:eastAsia="宋体" w:hAnsi="宋体"/>
          <w:b/>
          <w:sz w:val="44"/>
          <w:szCs w:val="44"/>
        </w:rPr>
      </w:pPr>
      <w:r w:rsidRPr="00A72092">
        <w:rPr>
          <w:rFonts w:ascii="宋体" w:eastAsia="宋体" w:hAnsi="宋体" w:hint="eastAsia"/>
          <w:b/>
          <w:sz w:val="44"/>
          <w:szCs w:val="44"/>
        </w:rPr>
        <w:t>长春大学旅游学院</w:t>
      </w:r>
    </w:p>
    <w:p w:rsidR="005815ED" w:rsidRPr="001D4663" w:rsidRDefault="005815ED" w:rsidP="00A72092">
      <w:pPr>
        <w:jc w:val="center"/>
        <w:rPr>
          <w:rFonts w:ascii="宋体" w:eastAsia="宋体"/>
          <w:b/>
          <w:sz w:val="44"/>
          <w:szCs w:val="44"/>
        </w:rPr>
      </w:pPr>
      <w:r w:rsidRPr="00A72092">
        <w:rPr>
          <w:rFonts w:ascii="宋体" w:eastAsia="宋体" w:hAnsi="宋体"/>
          <w:b/>
          <w:sz w:val="44"/>
          <w:szCs w:val="44"/>
        </w:rPr>
        <w:t>2016</w:t>
      </w:r>
      <w:r w:rsidRPr="00A72092">
        <w:rPr>
          <w:rFonts w:ascii="宋体" w:eastAsia="宋体" w:hAnsi="宋体" w:hint="eastAsia"/>
          <w:b/>
          <w:sz w:val="44"/>
          <w:szCs w:val="44"/>
        </w:rPr>
        <w:t>年度精品建设课程名单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2405"/>
        <w:gridCol w:w="3771"/>
        <w:gridCol w:w="1808"/>
      </w:tblGrid>
      <w:tr w:rsidR="005815ED" w:rsidRPr="009E3A09" w:rsidTr="00A72092">
        <w:trPr>
          <w:cantSplit/>
          <w:trHeight w:val="1134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b/>
                <w:bCs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b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b/>
                <w:bCs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b/>
                <w:bCs/>
                <w:color w:val="000000"/>
                <w:sz w:val="32"/>
                <w:szCs w:val="32"/>
              </w:rPr>
              <w:t>教学单位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b/>
                <w:bCs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b/>
                <w:bCs/>
                <w:color w:val="000000"/>
                <w:sz w:val="32"/>
                <w:szCs w:val="32"/>
              </w:rPr>
              <w:t>课程名称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b/>
                <w:bCs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b/>
                <w:bCs/>
                <w:color w:val="000000"/>
                <w:sz w:val="32"/>
                <w:szCs w:val="32"/>
              </w:rPr>
              <w:t>课程负责人</w:t>
            </w:r>
          </w:p>
        </w:tc>
      </w:tr>
      <w:tr w:rsidR="005815ED" w:rsidRPr="009E3A09" w:rsidTr="00A72092">
        <w:trPr>
          <w:trHeight w:val="601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旅游管理学院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现代饭店管理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李国茹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2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经济管理学院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货币银行学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林海涛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经济管理学院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中级财务会计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王玉华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基础部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VF</w:t>
            </w: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程序设计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董迎红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5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旅游管理学院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吉林导游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周丽君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6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经济管理学院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管理学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丁永波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建筑学院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园林植物学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谷颐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8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基础部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毛泽东思想和中国特色</w:t>
            </w:r>
          </w:p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社会主义理论体系概论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刘雅文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9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外国语学院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英语精读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许可新</w:t>
            </w:r>
          </w:p>
        </w:tc>
      </w:tr>
      <w:tr w:rsidR="005815ED" w:rsidRPr="009E3A09" w:rsidTr="00A72092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40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艺术学院</w:t>
            </w:r>
          </w:p>
        </w:tc>
        <w:tc>
          <w:tcPr>
            <w:tcW w:w="3771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服装结构设计与工艺</w:t>
            </w:r>
          </w:p>
        </w:tc>
        <w:tc>
          <w:tcPr>
            <w:tcW w:w="180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王健</w:t>
            </w:r>
          </w:p>
        </w:tc>
      </w:tr>
    </w:tbl>
    <w:p w:rsidR="005815ED" w:rsidRDefault="005815ED" w:rsidP="00A72092">
      <w:pPr>
        <w:rPr>
          <w:rFonts w:ascii="仿宋_GB2312"/>
        </w:rPr>
      </w:pPr>
    </w:p>
    <w:p w:rsidR="005815ED" w:rsidRDefault="005815ED" w:rsidP="00A72092">
      <w:pPr>
        <w:rPr>
          <w:rFonts w:ascii="仿宋_GB2312"/>
        </w:rPr>
      </w:pPr>
    </w:p>
    <w:p w:rsidR="005815ED" w:rsidRDefault="005815ED" w:rsidP="00A72092">
      <w:pPr>
        <w:rPr>
          <w:rFonts w:ascii="仿宋_GB2312"/>
        </w:rPr>
      </w:pPr>
    </w:p>
    <w:p w:rsidR="005815ED" w:rsidRDefault="005815ED" w:rsidP="00A72092">
      <w:pPr>
        <w:rPr>
          <w:rFonts w:ascii="仿宋_GB2312"/>
        </w:rPr>
      </w:pPr>
    </w:p>
    <w:p w:rsidR="005815ED" w:rsidRDefault="005815ED" w:rsidP="00A72092">
      <w:pPr>
        <w:rPr>
          <w:rFonts w:ascii="仿宋_GB2312"/>
        </w:rPr>
      </w:pPr>
    </w:p>
    <w:p w:rsidR="005815ED" w:rsidRDefault="005815ED" w:rsidP="00A72092">
      <w:pPr>
        <w:rPr>
          <w:rFonts w:ascii="仿宋_GB2312"/>
        </w:rPr>
      </w:pPr>
    </w:p>
    <w:p w:rsidR="005815ED" w:rsidRPr="00A72092" w:rsidRDefault="005815ED" w:rsidP="00A72092">
      <w:pPr>
        <w:rPr>
          <w:rFonts w:ascii="仿宋_GB2312" w:eastAsia="仿宋_GB2312"/>
          <w:sz w:val="32"/>
          <w:szCs w:val="32"/>
        </w:rPr>
      </w:pPr>
      <w:r w:rsidRPr="00A72092">
        <w:rPr>
          <w:rFonts w:ascii="仿宋_GB2312" w:eastAsia="仿宋_GB2312" w:hint="eastAsia"/>
          <w:sz w:val="32"/>
          <w:szCs w:val="32"/>
        </w:rPr>
        <w:t>附件</w:t>
      </w:r>
      <w:r w:rsidRPr="00A72092">
        <w:rPr>
          <w:rFonts w:ascii="仿宋_GB2312" w:eastAsia="仿宋_GB2312"/>
          <w:sz w:val="32"/>
          <w:szCs w:val="32"/>
        </w:rPr>
        <w:t>2</w:t>
      </w:r>
      <w:r w:rsidRPr="00A72092">
        <w:rPr>
          <w:rFonts w:ascii="仿宋_GB2312" w:eastAsia="仿宋_GB2312" w:hint="eastAsia"/>
          <w:sz w:val="32"/>
          <w:szCs w:val="32"/>
        </w:rPr>
        <w:t>：</w:t>
      </w:r>
    </w:p>
    <w:p w:rsidR="005815ED" w:rsidRPr="00A72092" w:rsidRDefault="005815ED" w:rsidP="00A72092">
      <w:pPr>
        <w:jc w:val="center"/>
        <w:rPr>
          <w:rFonts w:ascii="宋体" w:eastAsia="宋体" w:hAnsi="宋体"/>
          <w:b/>
          <w:sz w:val="44"/>
          <w:szCs w:val="44"/>
        </w:rPr>
      </w:pPr>
      <w:r w:rsidRPr="00A72092">
        <w:rPr>
          <w:rFonts w:ascii="宋体" w:eastAsia="宋体" w:hAnsi="宋体" w:hint="eastAsia"/>
          <w:b/>
          <w:sz w:val="44"/>
          <w:szCs w:val="44"/>
        </w:rPr>
        <w:t>长春大学旅游学院</w:t>
      </w:r>
    </w:p>
    <w:p w:rsidR="005815ED" w:rsidRPr="001D4663" w:rsidRDefault="005815ED" w:rsidP="00A72092">
      <w:pPr>
        <w:jc w:val="center"/>
        <w:rPr>
          <w:rFonts w:ascii="宋体" w:eastAsia="宋体"/>
          <w:b/>
          <w:sz w:val="44"/>
          <w:szCs w:val="44"/>
        </w:rPr>
      </w:pPr>
      <w:r w:rsidRPr="00A72092">
        <w:rPr>
          <w:rFonts w:ascii="宋体" w:eastAsia="宋体" w:hAnsi="宋体"/>
          <w:b/>
          <w:sz w:val="44"/>
          <w:szCs w:val="44"/>
        </w:rPr>
        <w:t>2016</w:t>
      </w:r>
      <w:r w:rsidRPr="00A72092">
        <w:rPr>
          <w:rFonts w:ascii="宋体" w:eastAsia="宋体" w:hAnsi="宋体" w:hint="eastAsia"/>
          <w:b/>
          <w:sz w:val="44"/>
          <w:szCs w:val="44"/>
        </w:rPr>
        <w:t>年度优秀建设课程名单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2189"/>
        <w:gridCol w:w="3689"/>
        <w:gridCol w:w="2106"/>
      </w:tblGrid>
      <w:tr w:rsidR="005815ED" w:rsidRPr="009E3A09" w:rsidTr="000118D6">
        <w:trPr>
          <w:cantSplit/>
          <w:trHeight w:val="1134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b/>
                <w:bCs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b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262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b/>
                <w:bCs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b/>
                <w:bCs/>
                <w:color w:val="000000"/>
                <w:sz w:val="32"/>
                <w:szCs w:val="32"/>
              </w:rPr>
              <w:t>教学单位</w:t>
            </w:r>
          </w:p>
        </w:tc>
        <w:tc>
          <w:tcPr>
            <w:tcW w:w="382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b/>
                <w:bCs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b/>
                <w:bCs/>
                <w:color w:val="000000"/>
                <w:sz w:val="32"/>
                <w:szCs w:val="32"/>
              </w:rPr>
              <w:t>课程名称</w:t>
            </w:r>
          </w:p>
        </w:tc>
        <w:tc>
          <w:tcPr>
            <w:tcW w:w="217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b/>
                <w:bCs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b/>
                <w:bCs/>
                <w:color w:val="000000"/>
                <w:sz w:val="32"/>
                <w:szCs w:val="32"/>
              </w:rPr>
              <w:t>课程负责人</w:t>
            </w:r>
          </w:p>
        </w:tc>
      </w:tr>
      <w:tr w:rsidR="005815ED" w:rsidRPr="009E3A09" w:rsidTr="000118D6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2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旅游管理学院</w:t>
            </w:r>
          </w:p>
        </w:tc>
        <w:tc>
          <w:tcPr>
            <w:tcW w:w="382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会展概论</w:t>
            </w:r>
          </w:p>
        </w:tc>
        <w:tc>
          <w:tcPr>
            <w:tcW w:w="217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李中闯</w:t>
            </w:r>
          </w:p>
        </w:tc>
      </w:tr>
      <w:tr w:rsidR="005815ED" w:rsidRPr="009E3A09" w:rsidTr="000118D6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62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艺术学院</w:t>
            </w:r>
          </w:p>
        </w:tc>
        <w:tc>
          <w:tcPr>
            <w:tcW w:w="382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商业广告设计</w:t>
            </w:r>
          </w:p>
        </w:tc>
        <w:tc>
          <w:tcPr>
            <w:tcW w:w="217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李东娜</w:t>
            </w:r>
          </w:p>
        </w:tc>
      </w:tr>
      <w:tr w:rsidR="005815ED" w:rsidRPr="009E3A09" w:rsidTr="000118D6">
        <w:trPr>
          <w:trHeight w:val="779"/>
          <w:jc w:val="center"/>
        </w:trPr>
        <w:tc>
          <w:tcPr>
            <w:tcW w:w="0" w:type="auto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62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艺术学院</w:t>
            </w:r>
          </w:p>
        </w:tc>
        <w:tc>
          <w:tcPr>
            <w:tcW w:w="3828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产品综合与表达</w:t>
            </w:r>
          </w:p>
        </w:tc>
        <w:tc>
          <w:tcPr>
            <w:tcW w:w="2175" w:type="dxa"/>
            <w:vAlign w:val="center"/>
          </w:tcPr>
          <w:p w:rsidR="005815ED" w:rsidRPr="00A72092" w:rsidRDefault="005815ED" w:rsidP="00A72092">
            <w:pPr>
              <w:spacing w:after="0"/>
              <w:jc w:val="center"/>
              <w:rPr>
                <w:rFonts w:ascii="仿宋_GB2312" w:eastAsia="仿宋_GB2312" w:cs="Tahoma"/>
                <w:color w:val="000000"/>
                <w:sz w:val="32"/>
                <w:szCs w:val="32"/>
              </w:rPr>
            </w:pPr>
            <w:r w:rsidRPr="00A72092">
              <w:rPr>
                <w:rFonts w:ascii="仿宋_GB2312" w:eastAsia="仿宋_GB2312" w:cs="Tahoma" w:hint="eastAsia"/>
                <w:color w:val="000000"/>
                <w:sz w:val="32"/>
                <w:szCs w:val="32"/>
              </w:rPr>
              <w:t>桑涛</w:t>
            </w:r>
          </w:p>
        </w:tc>
      </w:tr>
    </w:tbl>
    <w:p w:rsidR="005815ED" w:rsidRDefault="005815ED" w:rsidP="005815ED">
      <w:pPr>
        <w:spacing w:line="220" w:lineRule="atLeast"/>
        <w:ind w:firstLineChars="500" w:firstLine="31680"/>
      </w:pPr>
    </w:p>
    <w:sectPr w:rsidR="005815E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5ED" w:rsidRDefault="005815ED" w:rsidP="00A72092">
      <w:pPr>
        <w:spacing w:after="0"/>
      </w:pPr>
      <w:r>
        <w:separator/>
      </w:r>
    </w:p>
  </w:endnote>
  <w:endnote w:type="continuationSeparator" w:id="1">
    <w:p w:rsidR="005815ED" w:rsidRDefault="005815ED" w:rsidP="00A720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5ED" w:rsidRDefault="005815ED" w:rsidP="00A72092">
      <w:pPr>
        <w:spacing w:after="0"/>
      </w:pPr>
      <w:r>
        <w:separator/>
      </w:r>
    </w:p>
  </w:footnote>
  <w:footnote w:type="continuationSeparator" w:id="1">
    <w:p w:rsidR="005815ED" w:rsidRDefault="005815ED" w:rsidP="00A7209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118D6"/>
    <w:rsid w:val="00162B8E"/>
    <w:rsid w:val="001D4663"/>
    <w:rsid w:val="002F5E09"/>
    <w:rsid w:val="00323B43"/>
    <w:rsid w:val="003D37D8"/>
    <w:rsid w:val="00426133"/>
    <w:rsid w:val="004358AB"/>
    <w:rsid w:val="005815ED"/>
    <w:rsid w:val="00697A84"/>
    <w:rsid w:val="00735D6C"/>
    <w:rsid w:val="008B7726"/>
    <w:rsid w:val="009E3A09"/>
    <w:rsid w:val="00A72092"/>
    <w:rsid w:val="00D31D50"/>
    <w:rsid w:val="00E54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7209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72092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7209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72092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55</Words>
  <Characters>314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MC SYSTEM</cp:lastModifiedBy>
  <cp:revision>3</cp:revision>
  <dcterms:created xsi:type="dcterms:W3CDTF">2008-09-11T17:20:00Z</dcterms:created>
  <dcterms:modified xsi:type="dcterms:W3CDTF">2017-06-12T05:59:00Z</dcterms:modified>
</cp:coreProperties>
</file>